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8" w:rsidRPr="00BC755A" w:rsidRDefault="00724148" w:rsidP="00BC755A">
      <w:pPr>
        <w:spacing w:after="0" w:line="240" w:lineRule="auto"/>
        <w:rPr>
          <w:rFonts w:ascii="Arial" w:eastAsia="Times New Roman" w:hAnsi="Arial" w:cs="Arial"/>
          <w:lang w:val="mn-MN"/>
        </w:rPr>
      </w:pPr>
    </w:p>
    <w:p w:rsidR="00724148" w:rsidRPr="00BC755A" w:rsidRDefault="00724148" w:rsidP="001F4A96">
      <w:pPr>
        <w:spacing w:after="0" w:line="240" w:lineRule="auto"/>
        <w:jc w:val="right"/>
        <w:rPr>
          <w:rFonts w:ascii="Arial" w:eastAsia="Times New Roman" w:hAnsi="Arial" w:cs="Arial"/>
          <w:lang w:val="mn-MN"/>
        </w:rPr>
      </w:pPr>
    </w:p>
    <w:p w:rsidR="00817ED7" w:rsidRDefault="00CF4A59" w:rsidP="00BC755A">
      <w:pPr>
        <w:spacing w:after="0" w:line="360" w:lineRule="auto"/>
        <w:jc w:val="right"/>
        <w:rPr>
          <w:rFonts w:ascii="Arial" w:eastAsia="Times New Roman" w:hAnsi="Arial" w:cs="Arial"/>
          <w:sz w:val="20"/>
          <w:lang w:val="mn-MN"/>
        </w:rPr>
      </w:pPr>
      <w:r w:rsidRPr="00817ED7">
        <w:rPr>
          <w:rFonts w:ascii="Arial" w:eastAsia="Times New Roman" w:hAnsi="Arial" w:cs="Arial"/>
          <w:sz w:val="20"/>
          <w:lang w:val="mn-MN"/>
        </w:rPr>
        <w:t xml:space="preserve">Сумын </w:t>
      </w:r>
      <w:r w:rsidR="0081390E" w:rsidRPr="00817ED7">
        <w:rPr>
          <w:rFonts w:ascii="Arial" w:eastAsia="Times New Roman" w:hAnsi="Arial" w:cs="Arial"/>
          <w:sz w:val="20"/>
          <w:lang w:val="mn-MN"/>
        </w:rPr>
        <w:t>ИТХ-ын</w:t>
      </w:r>
      <w:r w:rsidRPr="00817ED7">
        <w:rPr>
          <w:rFonts w:ascii="Arial" w:eastAsia="Times New Roman" w:hAnsi="Arial" w:cs="Arial"/>
          <w:sz w:val="20"/>
          <w:lang w:val="mn-MN"/>
        </w:rPr>
        <w:t xml:space="preserve">  </w:t>
      </w:r>
      <w:r w:rsidR="00BC755A" w:rsidRPr="00817ED7">
        <w:rPr>
          <w:rFonts w:ascii="Arial" w:eastAsia="Times New Roman" w:hAnsi="Arial" w:cs="Arial"/>
          <w:sz w:val="20"/>
          <w:lang w:val="mn-MN"/>
        </w:rPr>
        <w:t>Тэргүүлэгчдий</w:t>
      </w:r>
      <w:r w:rsidRPr="00817ED7">
        <w:rPr>
          <w:rFonts w:ascii="Arial" w:eastAsia="Times New Roman" w:hAnsi="Arial" w:cs="Arial"/>
          <w:sz w:val="20"/>
          <w:lang w:val="mn-MN"/>
        </w:rPr>
        <w:t xml:space="preserve">н  </w:t>
      </w:r>
    </w:p>
    <w:p w:rsidR="00CF4A59" w:rsidRPr="00817ED7" w:rsidRDefault="00CF4A59" w:rsidP="00BC755A">
      <w:pPr>
        <w:spacing w:after="0" w:line="360" w:lineRule="auto"/>
        <w:jc w:val="right"/>
        <w:rPr>
          <w:rFonts w:ascii="Arial" w:eastAsia="Times New Roman" w:hAnsi="Arial" w:cs="Arial"/>
          <w:sz w:val="20"/>
          <w:lang w:val="mn-MN"/>
        </w:rPr>
      </w:pPr>
      <w:r w:rsidRPr="00817ED7">
        <w:rPr>
          <w:rFonts w:ascii="Arial" w:eastAsia="Times New Roman" w:hAnsi="Arial" w:cs="Arial"/>
          <w:sz w:val="20"/>
          <w:lang w:val="mn-MN"/>
        </w:rPr>
        <w:t xml:space="preserve">  2018  оны </w:t>
      </w:r>
      <w:r w:rsidR="0081390E" w:rsidRPr="00817ED7">
        <w:rPr>
          <w:rFonts w:ascii="Arial" w:eastAsia="Times New Roman" w:hAnsi="Arial" w:cs="Arial"/>
          <w:sz w:val="20"/>
          <w:lang w:val="mn-MN"/>
        </w:rPr>
        <w:t>......</w:t>
      </w:r>
      <w:r w:rsidRPr="00817ED7">
        <w:rPr>
          <w:rFonts w:ascii="Arial" w:eastAsia="Times New Roman" w:hAnsi="Arial" w:cs="Arial"/>
          <w:sz w:val="20"/>
          <w:lang w:val="mn-MN"/>
        </w:rPr>
        <w:t xml:space="preserve"> дугаар сарын </w:t>
      </w:r>
      <w:r w:rsidR="0081390E" w:rsidRPr="00817ED7">
        <w:rPr>
          <w:rFonts w:ascii="Arial" w:eastAsia="Times New Roman" w:hAnsi="Arial" w:cs="Arial"/>
          <w:sz w:val="20"/>
          <w:lang w:val="mn-MN"/>
        </w:rPr>
        <w:t>........</w:t>
      </w:r>
      <w:r w:rsidRPr="00817ED7">
        <w:rPr>
          <w:rFonts w:ascii="Arial" w:eastAsia="Times New Roman" w:hAnsi="Arial" w:cs="Arial"/>
          <w:sz w:val="20"/>
        </w:rPr>
        <w:t xml:space="preserve"> -</w:t>
      </w:r>
      <w:r w:rsidRPr="00817ED7">
        <w:rPr>
          <w:rFonts w:ascii="Arial" w:eastAsia="Times New Roman" w:hAnsi="Arial" w:cs="Arial"/>
          <w:sz w:val="20"/>
          <w:lang w:val="mn-MN"/>
        </w:rPr>
        <w:t>ны өдрийн ээлжит                                                                                 ..</w:t>
      </w:r>
      <w:r w:rsidR="00817ED7">
        <w:rPr>
          <w:rFonts w:ascii="Arial" w:eastAsia="Times New Roman" w:hAnsi="Arial" w:cs="Arial"/>
          <w:sz w:val="20"/>
          <w:lang w:val="mn-MN"/>
        </w:rPr>
        <w:t>...</w:t>
      </w:r>
      <w:r w:rsidRPr="00817ED7">
        <w:rPr>
          <w:rFonts w:ascii="Arial" w:eastAsia="Times New Roman" w:hAnsi="Arial" w:cs="Arial"/>
          <w:sz w:val="20"/>
          <w:lang w:val="mn-MN"/>
        </w:rPr>
        <w:t xml:space="preserve">..... </w:t>
      </w:r>
      <w:proofErr w:type="gramStart"/>
      <w:r w:rsidRPr="00817ED7">
        <w:rPr>
          <w:rFonts w:ascii="Arial" w:eastAsia="Times New Roman" w:hAnsi="Arial" w:cs="Arial"/>
          <w:sz w:val="20"/>
          <w:lang w:val="mn-MN"/>
        </w:rPr>
        <w:t>хуралдааны ...</w:t>
      </w:r>
      <w:r w:rsidR="00817ED7">
        <w:rPr>
          <w:rFonts w:ascii="Arial" w:eastAsia="Times New Roman" w:hAnsi="Arial" w:cs="Arial"/>
          <w:sz w:val="20"/>
          <w:lang w:val="mn-MN"/>
        </w:rPr>
        <w:t>.....</w:t>
      </w:r>
      <w:r w:rsidRPr="00817ED7">
        <w:rPr>
          <w:rFonts w:ascii="Arial" w:eastAsia="Times New Roman" w:hAnsi="Arial" w:cs="Arial"/>
          <w:sz w:val="20"/>
          <w:lang w:val="mn-MN"/>
        </w:rPr>
        <w:t>...</w:t>
      </w:r>
      <w:proofErr w:type="gramEnd"/>
      <w:r w:rsidRPr="00817ED7">
        <w:rPr>
          <w:rFonts w:ascii="Arial" w:eastAsia="Times New Roman" w:hAnsi="Arial" w:cs="Arial"/>
          <w:sz w:val="20"/>
          <w:lang w:val="mn-MN"/>
        </w:rPr>
        <w:t xml:space="preserve"> тоот тогтоолын хавсралт</w:t>
      </w:r>
    </w:p>
    <w:p w:rsidR="001F4A96" w:rsidRPr="00BC755A" w:rsidRDefault="001F4A96" w:rsidP="001F4A96">
      <w:pPr>
        <w:spacing w:after="0" w:line="240" w:lineRule="auto"/>
        <w:jc w:val="right"/>
        <w:rPr>
          <w:rFonts w:ascii="Arial" w:eastAsia="Times New Roman" w:hAnsi="Arial" w:cs="Arial"/>
          <w:lang w:val="mn-MN"/>
        </w:rPr>
      </w:pPr>
    </w:p>
    <w:p w:rsidR="00BC755A" w:rsidRDefault="00BC755A" w:rsidP="00CF4A59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:rsidR="00BC755A" w:rsidRDefault="00BC755A" w:rsidP="00CF4A59">
      <w:pPr>
        <w:spacing w:after="0" w:line="240" w:lineRule="auto"/>
        <w:jc w:val="center"/>
        <w:rPr>
          <w:rFonts w:ascii="Arial" w:eastAsia="Times New Roman" w:hAnsi="Arial" w:cs="Arial"/>
          <w:lang w:val="mn-MN"/>
        </w:rPr>
      </w:pPr>
    </w:p>
    <w:p w:rsidR="00CF4A59" w:rsidRPr="00BC755A" w:rsidRDefault="00CF4A59" w:rsidP="00CF4A5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BC755A">
        <w:rPr>
          <w:rFonts w:ascii="Arial" w:eastAsia="Times New Roman" w:hAnsi="Arial" w:cs="Arial"/>
        </w:rPr>
        <w:t>СУМЫН БЭЛЧЭЭР</w:t>
      </w:r>
      <w:r w:rsidRPr="00BC755A">
        <w:rPr>
          <w:rFonts w:ascii="Arial" w:eastAsia="Times New Roman" w:hAnsi="Arial" w:cs="Arial"/>
          <w:lang w:val="mn-MN"/>
        </w:rPr>
        <w:t xml:space="preserve"> </w:t>
      </w:r>
      <w:r w:rsidRPr="00BC755A">
        <w:rPr>
          <w:rFonts w:ascii="Arial" w:eastAsia="Times New Roman" w:hAnsi="Arial" w:cs="Arial"/>
        </w:rPr>
        <w:t>АШИГЛАХ ЖУРАМ</w:t>
      </w:r>
    </w:p>
    <w:p w:rsidR="00CF4A59" w:rsidRPr="00BC755A" w:rsidRDefault="00CF4A59" w:rsidP="00CF4A59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0D1DD4" w:rsidRPr="00BC755A" w:rsidRDefault="00CF4A59" w:rsidP="00BC755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proofErr w:type="spellStart"/>
      <w:r w:rsidRPr="00BC755A">
        <w:rPr>
          <w:rFonts w:ascii="Arial" w:eastAsia="Times New Roman" w:hAnsi="Arial" w:cs="Arial"/>
          <w:b/>
          <w:bCs/>
        </w:rPr>
        <w:t>Нэг</w:t>
      </w:r>
      <w:proofErr w:type="spellEnd"/>
      <w:r w:rsidRPr="00BC755A">
        <w:rPr>
          <w:rFonts w:ascii="Arial" w:eastAsia="Times New Roman" w:hAnsi="Arial" w:cs="Arial"/>
          <w:b/>
          <w:bCs/>
        </w:rPr>
        <w:t xml:space="preserve">. </w:t>
      </w:r>
      <w:r w:rsidR="000D1DD4" w:rsidRPr="00BC755A">
        <w:rPr>
          <w:rFonts w:ascii="Arial" w:eastAsia="Times New Roman" w:hAnsi="Arial" w:cs="Arial"/>
          <w:b/>
          <w:bCs/>
          <w:lang w:val="mn-MN"/>
        </w:rPr>
        <w:t>Нийтлэг үндэслэл</w:t>
      </w:r>
    </w:p>
    <w:p w:rsidR="000D1DD4" w:rsidRPr="00BC755A" w:rsidRDefault="000D1DD4" w:rsidP="000D1DD4">
      <w:pPr>
        <w:spacing w:after="0" w:line="240" w:lineRule="auto"/>
        <w:rPr>
          <w:rFonts w:ascii="Arial" w:eastAsia="Times New Roman" w:hAnsi="Arial" w:cs="Arial"/>
          <w:b/>
          <w:bCs/>
          <w:lang w:val="mn-MN"/>
        </w:rPr>
      </w:pPr>
    </w:p>
    <w:p w:rsidR="000D1DD4" w:rsidRPr="00BC755A" w:rsidRDefault="008574F4" w:rsidP="0081390E">
      <w:pPr>
        <w:pStyle w:val="BodyText3Bold40"/>
        <w:spacing w:after="0" w:line="360" w:lineRule="auto"/>
        <w:ind w:left="0" w:firstLine="720"/>
        <w:jc w:val="both"/>
        <w:rPr>
          <w:rFonts w:cs="Arial"/>
          <w:b w:val="0"/>
          <w:color w:val="auto"/>
          <w:sz w:val="22"/>
          <w:szCs w:val="22"/>
          <w:lang w:val="mn-MN"/>
        </w:rPr>
      </w:pPr>
      <w:r w:rsidRPr="00BC755A">
        <w:rPr>
          <w:rFonts w:cs="Arial"/>
          <w:b w:val="0"/>
          <w:color w:val="auto"/>
          <w:sz w:val="22"/>
          <w:szCs w:val="22"/>
          <w:lang w:val="mn-MN"/>
        </w:rPr>
        <w:t>Сагил сум нь</w:t>
      </w:r>
      <w:r w:rsidR="000D1DD4" w:rsidRPr="00BC755A">
        <w:rPr>
          <w:rFonts w:cs="Arial"/>
          <w:b w:val="0"/>
          <w:color w:val="auto"/>
          <w:sz w:val="22"/>
          <w:szCs w:val="22"/>
          <w:lang w:val="mn-MN"/>
        </w:rPr>
        <w:t xml:space="preserve">  </w:t>
      </w:r>
      <w:r w:rsidR="000D1DD4" w:rsidRPr="00BC755A">
        <w:rPr>
          <w:rFonts w:cs="Arial"/>
          <w:b w:val="0"/>
          <w:color w:val="000000"/>
          <w:kern w:val="24"/>
          <w:sz w:val="22"/>
          <w:szCs w:val="22"/>
          <w:lang w:eastAsia="zh-CN" w:bidi="mn-Mong-CN"/>
        </w:rPr>
        <w:t>255426.16</w:t>
      </w:r>
      <w:r w:rsidR="000D1DD4" w:rsidRPr="00BC755A">
        <w:rPr>
          <w:rFonts w:cs="Arial"/>
          <w:b w:val="0"/>
          <w:color w:val="auto"/>
          <w:sz w:val="22"/>
          <w:szCs w:val="22"/>
          <w:lang w:val="mn-MN"/>
        </w:rPr>
        <w:t xml:space="preserve"> га бэлчээрийн  газар</w:t>
      </w:r>
      <w:r w:rsidRPr="00BC755A">
        <w:rPr>
          <w:rFonts w:cs="Arial"/>
          <w:b w:val="0"/>
          <w:color w:val="auto"/>
          <w:sz w:val="22"/>
          <w:szCs w:val="22"/>
          <w:lang w:val="mn-MN"/>
        </w:rPr>
        <w:t xml:space="preserve">, </w:t>
      </w:r>
      <w:r w:rsidR="000D1DD4" w:rsidRPr="00BC755A">
        <w:rPr>
          <w:rFonts w:cs="Arial"/>
          <w:b w:val="0"/>
          <w:color w:val="auto"/>
          <w:sz w:val="22"/>
          <w:szCs w:val="22"/>
          <w:lang w:val="mn-MN"/>
        </w:rPr>
        <w:t xml:space="preserve"> 635  өрхийн  2463 хүн амтай үүний    3</w:t>
      </w:r>
      <w:r w:rsidRPr="00BC755A">
        <w:rPr>
          <w:rFonts w:cs="Arial"/>
          <w:b w:val="0"/>
          <w:color w:val="auto"/>
          <w:sz w:val="22"/>
          <w:szCs w:val="22"/>
          <w:lang w:val="mn-MN"/>
        </w:rPr>
        <w:t xml:space="preserve">94 </w:t>
      </w:r>
      <w:r w:rsidR="000D1DD4" w:rsidRPr="00BC755A">
        <w:rPr>
          <w:rFonts w:cs="Arial"/>
          <w:b w:val="0"/>
          <w:color w:val="auto"/>
          <w:sz w:val="22"/>
          <w:szCs w:val="22"/>
          <w:lang w:val="mn-MN"/>
        </w:rPr>
        <w:t>м</w:t>
      </w:r>
      <w:r w:rsidRPr="00BC755A">
        <w:rPr>
          <w:rFonts w:cs="Arial"/>
          <w:b w:val="0"/>
          <w:color w:val="auto"/>
          <w:sz w:val="22"/>
          <w:szCs w:val="22"/>
          <w:lang w:val="mn-MN"/>
        </w:rPr>
        <w:t>а</w:t>
      </w:r>
      <w:r w:rsidR="000D1DD4" w:rsidRPr="00BC755A">
        <w:rPr>
          <w:rFonts w:cs="Arial"/>
          <w:b w:val="0"/>
          <w:color w:val="auto"/>
          <w:sz w:val="22"/>
          <w:szCs w:val="22"/>
          <w:lang w:val="mn-MN"/>
        </w:rPr>
        <w:t>лчин өрх, 790 хүн мал  аж ахуй эрхэлж байгаа бөгөөд ажиллах хүчний нөөц, сумын  хүнсний  нийт бүтээгдэхүүний 80 гаруй хувийг хангаж байна.</w:t>
      </w:r>
    </w:p>
    <w:p w:rsidR="008574F4" w:rsidRPr="00BC755A" w:rsidRDefault="008574F4" w:rsidP="00BC755A">
      <w:pPr>
        <w:pStyle w:val="BodyText3Bold40"/>
        <w:spacing w:after="0" w:line="360" w:lineRule="auto"/>
        <w:ind w:left="0" w:firstLine="360"/>
        <w:jc w:val="both"/>
        <w:rPr>
          <w:rFonts w:cs="Arial"/>
          <w:b w:val="0"/>
          <w:color w:val="auto"/>
          <w:sz w:val="22"/>
          <w:szCs w:val="22"/>
          <w:lang w:val="mn-MN"/>
        </w:rPr>
      </w:pPr>
    </w:p>
    <w:p w:rsidR="00BC755A" w:rsidRDefault="008574F4" w:rsidP="00BC755A">
      <w:pPr>
        <w:spacing w:after="0" w:line="360" w:lineRule="auto"/>
        <w:jc w:val="center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b/>
          <w:bCs/>
          <w:lang w:val="mn-MN"/>
        </w:rPr>
        <w:t xml:space="preserve">Хоёр. </w:t>
      </w:r>
      <w:proofErr w:type="spellStart"/>
      <w:r w:rsidRPr="00BC755A">
        <w:rPr>
          <w:rFonts w:ascii="Arial" w:eastAsia="Times New Roman" w:hAnsi="Arial" w:cs="Arial"/>
          <w:b/>
          <w:bCs/>
        </w:rPr>
        <w:t>Зорилго:</w:t>
      </w:r>
      <w:proofErr w:type="spellEnd"/>
    </w:p>
    <w:p w:rsidR="008574F4" w:rsidRPr="00BC755A" w:rsidRDefault="008574F4" w:rsidP="0081390E">
      <w:pPr>
        <w:spacing w:after="0" w:line="360" w:lineRule="auto"/>
        <w:ind w:firstLine="720"/>
        <w:jc w:val="both"/>
        <w:rPr>
          <w:rFonts w:ascii="Arial" w:eastAsia="Times New Roman" w:hAnsi="Arial" w:cs="Arial"/>
          <w:b/>
          <w:bCs/>
          <w:lang w:val="mn-MN"/>
        </w:rPr>
      </w:pPr>
      <w:proofErr w:type="spellStart"/>
      <w:r w:rsidRPr="00BC755A">
        <w:rPr>
          <w:rFonts w:ascii="Arial" w:eastAsia="Times New Roman" w:hAnsi="Arial" w:cs="Arial"/>
        </w:rPr>
        <w:t>Сумын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бэлчээр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ийг зохистой </w:t>
      </w:r>
      <w:proofErr w:type="spellStart"/>
      <w:r w:rsidRPr="00BC755A">
        <w:rPr>
          <w:rFonts w:ascii="Arial" w:eastAsia="Times New Roman" w:hAnsi="Arial" w:cs="Arial"/>
        </w:rPr>
        <w:t>ашигла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х, </w:t>
      </w:r>
      <w:proofErr w:type="spellStart"/>
      <w:r w:rsidRPr="00BC755A">
        <w:rPr>
          <w:rFonts w:ascii="Arial" w:eastAsia="Times New Roman" w:hAnsi="Arial" w:cs="Arial"/>
        </w:rPr>
        <w:t>хамгаал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ахтай холбогдон үүсэх харилцааг </w:t>
      </w:r>
      <w:proofErr w:type="gramStart"/>
      <w:r w:rsidRPr="00BC755A">
        <w:rPr>
          <w:rFonts w:ascii="Arial" w:eastAsia="Times New Roman" w:hAnsi="Arial" w:cs="Arial"/>
          <w:lang w:val="mn-MN"/>
        </w:rPr>
        <w:t>зохицуулахад  энэхүү</w:t>
      </w:r>
      <w:proofErr w:type="gram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журмын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зорилго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оршино</w:t>
      </w:r>
      <w:proofErr w:type="spellEnd"/>
      <w:r w:rsidRPr="00BC755A">
        <w:rPr>
          <w:rFonts w:ascii="Arial" w:eastAsia="Times New Roman" w:hAnsi="Arial" w:cs="Arial"/>
        </w:rPr>
        <w:t>.</w:t>
      </w:r>
    </w:p>
    <w:p w:rsidR="00CF4A59" w:rsidRPr="00BC755A" w:rsidRDefault="00CF4A59" w:rsidP="00BC755A">
      <w:pPr>
        <w:spacing w:after="0" w:line="360" w:lineRule="auto"/>
        <w:jc w:val="both"/>
        <w:rPr>
          <w:rFonts w:ascii="Arial" w:eastAsia="Times New Roman" w:hAnsi="Arial" w:cs="Arial"/>
          <w:lang w:val="mn-MN"/>
        </w:rPr>
      </w:pPr>
    </w:p>
    <w:p w:rsidR="00CF4A59" w:rsidRPr="00BC755A" w:rsidRDefault="00CF4A59" w:rsidP="00BC755A">
      <w:pPr>
        <w:spacing w:line="360" w:lineRule="auto"/>
        <w:ind w:firstLine="720"/>
        <w:jc w:val="both"/>
        <w:rPr>
          <w:rFonts w:ascii="Arial" w:hAnsi="Arial" w:cs="Arial"/>
          <w:b/>
          <w:bCs/>
          <w:u w:val="single"/>
          <w:lang w:val="mn-MN"/>
        </w:rPr>
      </w:pPr>
      <w:r w:rsidRPr="00BC755A">
        <w:rPr>
          <w:rFonts w:ascii="Arial" w:hAnsi="Arial" w:cs="Arial"/>
          <w:b/>
          <w:bCs/>
          <w:u w:val="single"/>
          <w:lang w:val="mn-MN"/>
        </w:rPr>
        <w:t>Бэлчээрийн өнөөгийн байдал</w:t>
      </w:r>
    </w:p>
    <w:p w:rsidR="00CF4A59" w:rsidRPr="00BC755A" w:rsidRDefault="00BC755A" w:rsidP="00BC755A">
      <w:pPr>
        <w:spacing w:after="160" w:line="360" w:lineRule="auto"/>
        <w:ind w:firstLine="720"/>
        <w:jc w:val="both"/>
        <w:rPr>
          <w:rFonts w:ascii="Arial" w:eastAsia="Calibri" w:hAnsi="Arial" w:cs="Arial"/>
          <w:b/>
          <w:lang w:val="mn-MN"/>
        </w:rPr>
      </w:pPr>
      <w:r>
        <w:rPr>
          <w:rFonts w:ascii="Arial" w:eastAsia="Calibri" w:hAnsi="Arial" w:cs="Arial"/>
          <w:b/>
          <w:lang w:val="mn-MN"/>
        </w:rPr>
        <w:t>Сагил сум нь</w:t>
      </w:r>
      <w:r w:rsidR="00CF4A59" w:rsidRPr="00BC755A">
        <w:rPr>
          <w:rFonts w:ascii="Arial" w:eastAsia="Calibri" w:hAnsi="Arial" w:cs="Arial"/>
          <w:b/>
        </w:rPr>
        <w:t xml:space="preserve"> </w:t>
      </w:r>
      <w:r w:rsidR="00CF4A59" w:rsidRPr="00BC755A">
        <w:rPr>
          <w:rFonts w:ascii="Arial" w:eastAsia="Times New Roman" w:hAnsi="Arial" w:cs="Arial"/>
          <w:color w:val="000000"/>
          <w:kern w:val="24"/>
          <w:lang w:eastAsia="zh-CN" w:bidi="mn-Mong-CN"/>
        </w:rPr>
        <w:t>255426.16</w:t>
      </w:r>
      <w:r w:rsidR="00211C0A"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 xml:space="preserve"> га бэлчээр </w:t>
      </w:r>
      <w:r w:rsidR="00CF4A59"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 xml:space="preserve">нутагтай. 2017 оны бэлчээрийн даац тодорхойлсон дүнгээс үзэхэд </w:t>
      </w:r>
      <w:r w:rsidR="00CF4A59" w:rsidRPr="00BC755A">
        <w:rPr>
          <w:rFonts w:ascii="Arial" w:eastAsia="Calibri" w:hAnsi="Arial" w:cs="Arial"/>
          <w:lang w:val="mn-MN"/>
        </w:rPr>
        <w:t xml:space="preserve">Үүрэгнуур, Боршоо, Өндөрмод багийн доод хэсэг, Хармод багийн бэлчээрийн даац </w:t>
      </w:r>
      <w:r w:rsidR="00211C0A" w:rsidRPr="00BC755A">
        <w:rPr>
          <w:rFonts w:ascii="Arial" w:eastAsia="Calibri" w:hAnsi="Arial" w:cs="Arial"/>
          <w:lang w:val="mn-MN"/>
        </w:rPr>
        <w:t xml:space="preserve"> </w:t>
      </w:r>
      <w:r w:rsidR="00CF4A59" w:rsidRPr="00BC755A">
        <w:rPr>
          <w:rFonts w:ascii="Arial" w:eastAsia="Calibri" w:hAnsi="Arial" w:cs="Arial"/>
          <w:lang w:val="mn-MN"/>
        </w:rPr>
        <w:t>1-3 дахин хэтэрсэн, Баянзүрх багийн бэлчээрийн даац 3-5 дахин хэтэрсэн, Өндөрмод багий</w:t>
      </w:r>
      <w:r>
        <w:rPr>
          <w:rFonts w:ascii="Arial" w:eastAsia="Calibri" w:hAnsi="Arial" w:cs="Arial"/>
          <w:lang w:val="mn-MN"/>
        </w:rPr>
        <w:t>н дээд хэсгийн бэлчээрийн даац 50 хувийн хүрэлцээтэй</w:t>
      </w:r>
      <w:r w:rsidR="00CF4A59" w:rsidRPr="00BC755A">
        <w:rPr>
          <w:rFonts w:ascii="Arial" w:eastAsia="Calibri" w:hAnsi="Arial" w:cs="Arial"/>
          <w:lang w:val="mn-MN"/>
        </w:rPr>
        <w:t xml:space="preserve"> байна.</w:t>
      </w:r>
    </w:p>
    <w:p w:rsidR="00CF4A59" w:rsidRPr="00BC755A" w:rsidRDefault="00CF4A59" w:rsidP="00BC755A">
      <w:pPr>
        <w:spacing w:after="0" w:line="360" w:lineRule="auto"/>
        <w:rPr>
          <w:rFonts w:ascii="Arial" w:eastAsia="Calibri" w:hAnsi="Arial" w:cs="Arial"/>
          <w:b/>
          <w:bCs/>
          <w:color w:val="000000"/>
          <w:kern w:val="24"/>
          <w:lang w:val="mn-MN" w:eastAsia="zh-CN" w:bidi="mn-Mong-CN"/>
        </w:rPr>
      </w:pPr>
      <w:r w:rsidRPr="00BC755A">
        <w:rPr>
          <w:rFonts w:ascii="Arial" w:eastAsia="Calibri" w:hAnsi="Arial" w:cs="Arial"/>
          <w:b/>
          <w:bCs/>
          <w:color w:val="000000"/>
          <w:kern w:val="24"/>
          <w:lang w:val="mn-MN" w:eastAsia="zh-CN" w:bidi="mn-Mong-CN"/>
        </w:rPr>
        <w:t xml:space="preserve">Бэлчээрийн даац хэтэрч байгаа шалтгаан: </w:t>
      </w:r>
    </w:p>
    <w:p w:rsidR="00CF4A59" w:rsidRPr="00BC755A" w:rsidRDefault="00BC755A" w:rsidP="00BC755A">
      <w:pPr>
        <w:spacing w:after="0" w:line="360" w:lineRule="auto"/>
        <w:ind w:firstLine="720"/>
        <w:jc w:val="both"/>
        <w:rPr>
          <w:rFonts w:ascii="Arial" w:eastAsia="Calibri" w:hAnsi="Arial" w:cs="Arial"/>
          <w:color w:val="000000"/>
          <w:kern w:val="24"/>
          <w:lang w:val="mn-MN" w:eastAsia="zh-CN" w:bidi="mn-Mong-CN"/>
        </w:rPr>
      </w:pPr>
      <w:r>
        <w:rPr>
          <w:rFonts w:ascii="Arial" w:eastAsia="Calibri" w:hAnsi="Arial" w:cs="Arial"/>
          <w:color w:val="000000"/>
          <w:kern w:val="24"/>
          <w:lang w:val="mn-MN" w:eastAsia="zh-CN" w:bidi="mn-Mong-CN"/>
        </w:rPr>
        <w:t>Нэг газарт</w:t>
      </w:r>
      <w:r w:rsidR="00CF4A59" w:rsidRPr="00BC755A">
        <w:rPr>
          <w:rFonts w:ascii="Arial" w:eastAsia="Calibri" w:hAnsi="Arial" w:cs="Arial"/>
          <w:color w:val="000000"/>
          <w:kern w:val="24"/>
          <w:lang w:val="mn-MN" w:eastAsia="zh-CN" w:bidi="mn-Mong-CN"/>
        </w:rPr>
        <w:t xml:space="preserve"> хэт олон малыг удаан хугацаагаар малладаг, бусад сумын /Түргэ</w:t>
      </w:r>
      <w:r w:rsidR="006C451B">
        <w:rPr>
          <w:rFonts w:ascii="Arial" w:eastAsia="Calibri" w:hAnsi="Arial" w:cs="Arial"/>
          <w:color w:val="000000"/>
          <w:kern w:val="24"/>
          <w:lang w:val="mn-MN" w:eastAsia="zh-CN" w:bidi="mn-Mong-CN"/>
        </w:rPr>
        <w:t>н, Давст, Улаангом, Наранбулаг,</w:t>
      </w:r>
      <w:r w:rsidR="00CF4A59" w:rsidRPr="00BC755A">
        <w:rPr>
          <w:rFonts w:ascii="Arial" w:eastAsia="Calibri" w:hAnsi="Arial" w:cs="Arial"/>
          <w:color w:val="000000"/>
          <w:kern w:val="24"/>
          <w:lang w:val="mn-MN" w:eastAsia="zh-CN" w:bidi="mn-Mong-CN"/>
        </w:rPr>
        <w:t xml:space="preserve"> малчин/ малчид ирж өвөлжиж хаварждаг. Сумын зуслангийн  гол нутаг болох Хагийн ну</w:t>
      </w:r>
      <w:r w:rsidR="006C451B">
        <w:rPr>
          <w:rFonts w:ascii="Arial" w:eastAsia="Calibri" w:hAnsi="Arial" w:cs="Arial"/>
          <w:color w:val="000000"/>
          <w:kern w:val="24"/>
          <w:lang w:val="mn-MN" w:eastAsia="zh-CN" w:bidi="mn-Mong-CN"/>
        </w:rPr>
        <w:t>ур, Нарийн салаа хэмээх газарт</w:t>
      </w:r>
      <w:r w:rsidR="00CF4A59" w:rsidRPr="00BC755A">
        <w:rPr>
          <w:rFonts w:ascii="Arial" w:eastAsia="Calibri" w:hAnsi="Arial" w:cs="Arial"/>
          <w:color w:val="000000"/>
          <w:kern w:val="24"/>
          <w:lang w:val="mn-MN" w:eastAsia="zh-CN" w:bidi="mn-Mong-CN"/>
        </w:rPr>
        <w:t xml:space="preserve"> өөрийн аймгийн бусад сумдын малчид хавар зуны турш отроор нүүж зусдаг учраас бэлчээр маш их талхлагдаж байна. </w:t>
      </w:r>
    </w:p>
    <w:p w:rsidR="00CF4A59" w:rsidRPr="0081390E" w:rsidRDefault="00CF4A59" w:rsidP="0081390E">
      <w:pPr>
        <w:spacing w:after="0" w:line="360" w:lineRule="auto"/>
        <w:ind w:firstLine="720"/>
        <w:jc w:val="both"/>
        <w:rPr>
          <w:rFonts w:ascii="Arial" w:eastAsia="Calibri" w:hAnsi="Arial" w:cs="Arial"/>
          <w:color w:val="000000"/>
          <w:kern w:val="24"/>
          <w:lang w:val="mn-MN" w:eastAsia="zh-CN" w:bidi="mn-Mong-CN"/>
        </w:rPr>
      </w:pPr>
      <w:r w:rsidRPr="00BC755A">
        <w:rPr>
          <w:rFonts w:ascii="Arial" w:eastAsia="Calibri" w:hAnsi="Arial" w:cs="Arial"/>
          <w:color w:val="000000"/>
          <w:kern w:val="24"/>
          <w:lang w:val="mn-MN" w:eastAsia="zh-CN" w:bidi="mn-Mong-CN"/>
        </w:rPr>
        <w:t>Сумын нийт малын 39.9 хувийг ямаан сүрэг эзэл</w:t>
      </w:r>
      <w:r w:rsidR="006C451B">
        <w:rPr>
          <w:rFonts w:ascii="Arial" w:eastAsia="Calibri" w:hAnsi="Arial" w:cs="Arial"/>
          <w:color w:val="000000"/>
          <w:kern w:val="24"/>
          <w:lang w:val="mn-MN" w:eastAsia="zh-CN" w:bidi="mn-Mong-CN"/>
        </w:rPr>
        <w:t>ж</w:t>
      </w:r>
      <w:r w:rsidRPr="00BC755A">
        <w:rPr>
          <w:rFonts w:ascii="Arial" w:eastAsia="Calibri" w:hAnsi="Arial" w:cs="Arial"/>
          <w:color w:val="000000"/>
          <w:kern w:val="24"/>
          <w:lang w:val="mn-MN" w:eastAsia="zh-CN" w:bidi="mn-Mong-CN"/>
        </w:rPr>
        <w:t xml:space="preserve"> байгаа нь бэлчээр талхалж, цөлжилт үүсэх шалтгаан болдог. </w:t>
      </w:r>
    </w:p>
    <w:p w:rsidR="00CF4A59" w:rsidRPr="00BC755A" w:rsidRDefault="00CF4A59" w:rsidP="002D0A04">
      <w:pPr>
        <w:numPr>
          <w:ilvl w:val="0"/>
          <w:numId w:val="9"/>
        </w:numPr>
        <w:spacing w:after="0" w:line="360" w:lineRule="auto"/>
        <w:ind w:left="540" w:hanging="270"/>
        <w:contextualSpacing/>
        <w:rPr>
          <w:rFonts w:ascii="Arial" w:eastAsia="Times New Roman" w:hAnsi="Arial" w:cs="Arial"/>
          <w:color w:val="000000"/>
          <w:lang w:eastAsia="zh-CN" w:bidi="mn-Mong-CN"/>
        </w:rPr>
      </w:pPr>
      <w:r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>Бэлчээрийг өнжөөж сэлгэн ашиглахгүй байгаа</w:t>
      </w:r>
    </w:p>
    <w:p w:rsidR="00CF4A59" w:rsidRPr="00BC755A" w:rsidRDefault="00CF4A59" w:rsidP="002D0A04">
      <w:pPr>
        <w:numPr>
          <w:ilvl w:val="0"/>
          <w:numId w:val="9"/>
        </w:numPr>
        <w:spacing w:after="0" w:line="360" w:lineRule="auto"/>
        <w:ind w:left="540" w:hanging="270"/>
        <w:contextualSpacing/>
        <w:rPr>
          <w:rFonts w:ascii="Arial" w:eastAsia="Times New Roman" w:hAnsi="Arial" w:cs="Arial"/>
          <w:color w:val="000000"/>
          <w:lang w:eastAsia="zh-CN" w:bidi="mn-Mong-CN"/>
        </w:rPr>
      </w:pPr>
      <w:r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>Бэлчээрийг хашиж хамгаалах ажил хийгдэхгүй байгаа</w:t>
      </w:r>
    </w:p>
    <w:p w:rsidR="00CF4A59" w:rsidRPr="00BC755A" w:rsidRDefault="00CF4A59" w:rsidP="002D0A04">
      <w:pPr>
        <w:numPr>
          <w:ilvl w:val="0"/>
          <w:numId w:val="9"/>
        </w:numPr>
        <w:spacing w:after="0" w:line="360" w:lineRule="auto"/>
        <w:ind w:left="540" w:hanging="270"/>
        <w:contextualSpacing/>
        <w:rPr>
          <w:rFonts w:ascii="Arial" w:eastAsia="Times New Roman" w:hAnsi="Arial" w:cs="Arial"/>
          <w:color w:val="000000"/>
          <w:lang w:eastAsia="zh-CN" w:bidi="mn-Mong-CN"/>
        </w:rPr>
      </w:pPr>
      <w:r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>Бэлчээрийн хөнөөлт мэрэгч үлийн цагаан оготно, царцаатай тэмцэх ажилд</w:t>
      </w:r>
      <w:r w:rsidR="002D0A04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 xml:space="preserve"> хөрөнгө бага тусгагдсанаас дор</w:t>
      </w:r>
      <w:r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>в</w:t>
      </w:r>
      <w:r w:rsidR="002D0A04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>и</w:t>
      </w:r>
      <w:r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>той хийгдэхгүй байна</w:t>
      </w:r>
    </w:p>
    <w:p w:rsidR="00CF4A59" w:rsidRPr="00BC755A" w:rsidRDefault="00CF4A59" w:rsidP="002D0A04">
      <w:pPr>
        <w:numPr>
          <w:ilvl w:val="0"/>
          <w:numId w:val="9"/>
        </w:numPr>
        <w:spacing w:after="0" w:line="360" w:lineRule="auto"/>
        <w:ind w:left="540" w:hanging="270"/>
        <w:contextualSpacing/>
        <w:rPr>
          <w:rFonts w:ascii="Arial" w:eastAsia="Times New Roman" w:hAnsi="Arial" w:cs="Arial"/>
          <w:color w:val="000000"/>
          <w:lang w:eastAsia="zh-CN" w:bidi="mn-Mong-CN"/>
        </w:rPr>
      </w:pPr>
      <w:r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>Хур бороо бага орсоноос бэлчээрийн ургамлын гарц муудсан.</w:t>
      </w:r>
    </w:p>
    <w:p w:rsidR="003F58D7" w:rsidRPr="00BC755A" w:rsidRDefault="00CF4A59" w:rsidP="002D0A04">
      <w:pPr>
        <w:numPr>
          <w:ilvl w:val="0"/>
          <w:numId w:val="9"/>
        </w:numPr>
        <w:spacing w:after="0" w:line="360" w:lineRule="auto"/>
        <w:ind w:left="540" w:hanging="270"/>
        <w:contextualSpacing/>
        <w:rPr>
          <w:rFonts w:ascii="Arial" w:eastAsia="Times New Roman" w:hAnsi="Arial" w:cs="Arial"/>
          <w:color w:val="000000"/>
          <w:lang w:eastAsia="zh-CN" w:bidi="mn-Mong-CN"/>
        </w:rPr>
      </w:pPr>
      <w:r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 xml:space="preserve">Бэлчээрийн ургамлын төрөл зүйл багасч, цөлжилт, талхагдалт газар авч байгаа </w:t>
      </w:r>
    </w:p>
    <w:p w:rsidR="008574F4" w:rsidRPr="00BC755A" w:rsidRDefault="00211C0A" w:rsidP="002D0A04">
      <w:pPr>
        <w:numPr>
          <w:ilvl w:val="0"/>
          <w:numId w:val="9"/>
        </w:numPr>
        <w:spacing w:after="0" w:line="360" w:lineRule="auto"/>
        <w:ind w:left="540" w:hanging="270"/>
        <w:contextualSpacing/>
        <w:rPr>
          <w:rFonts w:ascii="Arial" w:eastAsia="Times New Roman" w:hAnsi="Arial" w:cs="Arial"/>
          <w:color w:val="000000"/>
          <w:lang w:eastAsia="zh-CN" w:bidi="mn-Mong-CN"/>
        </w:rPr>
      </w:pPr>
      <w:r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>Ямааны тоо толгой</w:t>
      </w:r>
      <w:r w:rsidR="00CF4A59" w:rsidRPr="00BC755A">
        <w:rPr>
          <w:rFonts w:ascii="Arial" w:eastAsia="Times New Roman" w:hAnsi="Arial" w:cs="Arial"/>
          <w:color w:val="000000"/>
          <w:kern w:val="24"/>
          <w:lang w:val="mn-MN" w:eastAsia="zh-CN" w:bidi="mn-Mong-CN"/>
        </w:rPr>
        <w:t xml:space="preserve"> өссөн </w:t>
      </w:r>
    </w:p>
    <w:p w:rsidR="000D1DD4" w:rsidRPr="00BC755A" w:rsidRDefault="008574F4" w:rsidP="002D0A04">
      <w:pPr>
        <w:spacing w:after="0" w:line="360" w:lineRule="auto"/>
        <w:ind w:firstLine="270"/>
        <w:contextualSpacing/>
        <w:rPr>
          <w:rFonts w:ascii="Arial" w:eastAsia="Times New Roman" w:hAnsi="Arial" w:cs="Arial"/>
          <w:color w:val="000000"/>
          <w:kern w:val="24"/>
          <w:lang w:val="mn-MN" w:eastAsia="zh-CN" w:bidi="mn-Mong-CN"/>
        </w:rPr>
      </w:pPr>
      <w:r w:rsidRPr="00BC755A">
        <w:rPr>
          <w:rFonts w:ascii="Arial" w:hAnsi="Arial" w:cs="Arial"/>
          <w:lang w:val="mn-MN"/>
        </w:rPr>
        <w:t xml:space="preserve">Иймд </w:t>
      </w:r>
      <w:r w:rsidRPr="00BC755A">
        <w:rPr>
          <w:rFonts w:ascii="Arial" w:hAnsi="Arial" w:cs="Arial"/>
          <w:bCs/>
          <w:lang w:val="mn-MN"/>
        </w:rPr>
        <w:t xml:space="preserve">бэлчээрээ зөв зохистой ашиглах, хамгаалах, нөхөн сэргээх ашиглах зорилгоор энэхүү журмыг </w:t>
      </w:r>
      <w:r w:rsidRPr="00BC755A">
        <w:rPr>
          <w:rFonts w:ascii="Arial" w:hAnsi="Arial" w:cs="Arial"/>
          <w:lang w:val="mn-MN"/>
        </w:rPr>
        <w:t>боловсруулан гаргах зайлшгүй шаардлага тулгараад байна</w:t>
      </w:r>
    </w:p>
    <w:p w:rsidR="002D0A04" w:rsidRDefault="002D0A04" w:rsidP="0081390E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</w:p>
    <w:p w:rsidR="003F58D7" w:rsidRPr="00BC755A" w:rsidRDefault="008574F4" w:rsidP="0081390E">
      <w:pPr>
        <w:spacing w:line="360" w:lineRule="auto"/>
        <w:jc w:val="center"/>
        <w:rPr>
          <w:rFonts w:ascii="Arial" w:hAnsi="Arial" w:cs="Arial"/>
          <w:b/>
          <w:bCs/>
          <w:lang w:val="mn-MN"/>
        </w:rPr>
      </w:pPr>
      <w:r w:rsidRPr="00BC755A">
        <w:rPr>
          <w:rFonts w:ascii="Arial" w:hAnsi="Arial" w:cs="Arial"/>
          <w:b/>
          <w:bCs/>
          <w:lang w:val="mn-MN"/>
        </w:rPr>
        <w:lastRenderedPageBreak/>
        <w:t>Гурав</w:t>
      </w:r>
      <w:r w:rsidR="002D0A04">
        <w:rPr>
          <w:rFonts w:ascii="Arial" w:hAnsi="Arial" w:cs="Arial"/>
          <w:b/>
          <w:bCs/>
          <w:lang w:val="mn-MN"/>
        </w:rPr>
        <w:t>.</w:t>
      </w:r>
      <w:r w:rsidR="003F58D7" w:rsidRPr="00BC755A">
        <w:rPr>
          <w:rFonts w:ascii="Arial" w:hAnsi="Arial" w:cs="Arial"/>
          <w:b/>
          <w:bCs/>
          <w:lang w:val="mn-MN"/>
        </w:rPr>
        <w:t xml:space="preserve"> УДИРДЛАГА, ЗОХИОН БАЙГУУЛАЛТ</w:t>
      </w:r>
    </w:p>
    <w:p w:rsidR="003F58D7" w:rsidRPr="00BC755A" w:rsidRDefault="003F58D7" w:rsidP="0081390E">
      <w:pPr>
        <w:pStyle w:val="ListParagraph"/>
        <w:numPr>
          <w:ilvl w:val="1"/>
          <w:numId w:val="14"/>
        </w:numPr>
        <w:tabs>
          <w:tab w:val="left" w:pos="540"/>
        </w:tabs>
        <w:spacing w:after="160" w:line="360" w:lineRule="auto"/>
        <w:ind w:left="540" w:hanging="720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>Бэлчээрийн газрын зохистой ашиглах, хамгаалах, нөхөн сэрг</w:t>
      </w:r>
      <w:r w:rsidR="00BE5D9A" w:rsidRPr="00BC755A">
        <w:rPr>
          <w:rFonts w:ascii="Arial" w:hAnsi="Arial" w:cs="Arial"/>
          <w:lang w:val="mn-MN"/>
        </w:rPr>
        <w:t xml:space="preserve">ээх, өнжөөх, сэлгэх ажлыг сумын </w:t>
      </w:r>
      <w:r w:rsidR="00281552" w:rsidRPr="00BC755A">
        <w:rPr>
          <w:rFonts w:ascii="Arial" w:hAnsi="Arial" w:cs="Arial"/>
          <w:lang w:val="mn-MN"/>
        </w:rPr>
        <w:t>нутаг дэвсгэрт Байгаль орчин тогтвортой хөгжлийн тасаг</w:t>
      </w:r>
      <w:r w:rsidR="002D0A04">
        <w:rPr>
          <w:rFonts w:ascii="Arial" w:hAnsi="Arial" w:cs="Arial"/>
          <w:lang w:val="mn-MN"/>
        </w:rPr>
        <w:t>, б</w:t>
      </w:r>
      <w:r w:rsidR="001A0D6F" w:rsidRPr="00BC755A">
        <w:rPr>
          <w:rFonts w:ascii="Arial" w:hAnsi="Arial" w:cs="Arial"/>
          <w:lang w:val="mn-MN"/>
        </w:rPr>
        <w:t xml:space="preserve">агийн  </w:t>
      </w:r>
      <w:r w:rsidR="002D0A04">
        <w:rPr>
          <w:rFonts w:ascii="Arial" w:hAnsi="Arial" w:cs="Arial"/>
          <w:lang w:val="mn-MN"/>
        </w:rPr>
        <w:t>З</w:t>
      </w:r>
      <w:r w:rsidR="00F81D08" w:rsidRPr="00BC755A">
        <w:rPr>
          <w:rFonts w:ascii="Arial" w:hAnsi="Arial" w:cs="Arial"/>
          <w:lang w:val="mn-MN"/>
        </w:rPr>
        <w:t xml:space="preserve">асаг </w:t>
      </w:r>
      <w:r w:rsidR="001A0D6F" w:rsidRPr="00BC755A">
        <w:rPr>
          <w:rFonts w:ascii="Arial" w:hAnsi="Arial" w:cs="Arial"/>
          <w:lang w:val="mn-MN"/>
        </w:rPr>
        <w:t xml:space="preserve">дарга нар </w:t>
      </w:r>
      <w:r w:rsidR="00281552" w:rsidRPr="00BC755A">
        <w:rPr>
          <w:rFonts w:ascii="Arial" w:hAnsi="Arial" w:cs="Arial"/>
          <w:lang w:val="mn-MN"/>
        </w:rPr>
        <w:t xml:space="preserve"> </w:t>
      </w:r>
      <w:r w:rsidRPr="00BC755A">
        <w:rPr>
          <w:rFonts w:ascii="Arial" w:hAnsi="Arial" w:cs="Arial"/>
          <w:lang w:val="mn-MN"/>
        </w:rPr>
        <w:t>хариуцаж зохион байгуулна.</w:t>
      </w:r>
    </w:p>
    <w:p w:rsidR="003F58D7" w:rsidRPr="00BC755A" w:rsidRDefault="00CB2451" w:rsidP="0081390E">
      <w:pPr>
        <w:pStyle w:val="ListParagraph"/>
        <w:numPr>
          <w:ilvl w:val="1"/>
          <w:numId w:val="14"/>
        </w:numPr>
        <w:tabs>
          <w:tab w:val="left" w:pos="540"/>
        </w:tabs>
        <w:spacing w:after="160" w:line="360" w:lineRule="auto"/>
        <w:ind w:left="540" w:hanging="720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 xml:space="preserve">Байгаль </w:t>
      </w:r>
      <w:r w:rsidR="002D0A04">
        <w:rPr>
          <w:rFonts w:ascii="Arial" w:hAnsi="Arial" w:cs="Arial"/>
          <w:lang w:val="mn-MN"/>
        </w:rPr>
        <w:t>орчин тогтвортой хөгжлийн тасаг</w:t>
      </w:r>
      <w:r w:rsidR="003F58D7" w:rsidRPr="00BC755A">
        <w:rPr>
          <w:rFonts w:ascii="Arial" w:hAnsi="Arial" w:cs="Arial"/>
          <w:lang w:val="mn-MN"/>
        </w:rPr>
        <w:t xml:space="preserve"> нь жилд 2-оос доошгүй удаа хуралдаж ИТХ-д сумын бэлчээр ашиглалтын журмын хэрэгжилтийг тайлагнах бөгөөд чухал шаардлагатай үед ээлжит бус хуралдааныг хийж асуудлыг шийдвэрлэж ИТХ-</w:t>
      </w:r>
      <w:r w:rsidR="002D0A04">
        <w:rPr>
          <w:rFonts w:ascii="Arial" w:hAnsi="Arial" w:cs="Arial"/>
          <w:lang w:val="mn-MN"/>
        </w:rPr>
        <w:t>ын Т</w:t>
      </w:r>
      <w:r w:rsidR="003F58D7" w:rsidRPr="00BC755A">
        <w:rPr>
          <w:rFonts w:ascii="Arial" w:hAnsi="Arial" w:cs="Arial"/>
          <w:lang w:val="mn-MN"/>
        </w:rPr>
        <w:t>эргүүлэгчдийн хуралдаанаар шийдвэр гаргуулж ажиллана</w:t>
      </w:r>
      <w:r w:rsidR="002D0A04">
        <w:rPr>
          <w:rFonts w:ascii="Arial" w:hAnsi="Arial" w:cs="Arial"/>
          <w:lang w:val="mn-MN"/>
        </w:rPr>
        <w:t>.</w:t>
      </w:r>
    </w:p>
    <w:p w:rsidR="003F58D7" w:rsidRPr="00BC755A" w:rsidRDefault="00186D4B" w:rsidP="0081390E">
      <w:pPr>
        <w:spacing w:line="360" w:lineRule="auto"/>
        <w:ind w:left="360"/>
        <w:jc w:val="center"/>
        <w:rPr>
          <w:rFonts w:ascii="Arial" w:hAnsi="Arial" w:cs="Arial"/>
          <w:b/>
          <w:bCs/>
          <w:lang w:val="mn-MN"/>
        </w:rPr>
      </w:pPr>
      <w:r w:rsidRPr="00BC755A">
        <w:rPr>
          <w:rFonts w:ascii="Arial" w:hAnsi="Arial" w:cs="Arial"/>
          <w:b/>
          <w:bCs/>
          <w:lang w:val="mn-MN"/>
        </w:rPr>
        <w:t>Дөрөв</w:t>
      </w:r>
      <w:r w:rsidR="002D0A04">
        <w:rPr>
          <w:rFonts w:ascii="Arial" w:hAnsi="Arial" w:cs="Arial"/>
          <w:b/>
          <w:bCs/>
          <w:lang w:val="mn-MN"/>
        </w:rPr>
        <w:t>.</w:t>
      </w:r>
      <w:r w:rsidR="003F58D7" w:rsidRPr="00BC755A">
        <w:rPr>
          <w:rFonts w:ascii="Arial" w:hAnsi="Arial" w:cs="Arial"/>
          <w:b/>
          <w:bCs/>
          <w:lang w:val="mn-MN"/>
        </w:rPr>
        <w:t xml:space="preserve"> БЭЛЧЭЭРИЙН УЛИРЛЫН ХУВААР</w:t>
      </w:r>
      <w:r w:rsidR="00F81D08" w:rsidRPr="00BC755A">
        <w:rPr>
          <w:rFonts w:ascii="Arial" w:hAnsi="Arial" w:cs="Arial"/>
          <w:b/>
          <w:bCs/>
          <w:lang w:val="mn-MN"/>
        </w:rPr>
        <w:t>Ь</w:t>
      </w:r>
    </w:p>
    <w:p w:rsidR="003E068D" w:rsidRPr="00BC755A" w:rsidRDefault="002D0A04" w:rsidP="0081390E">
      <w:pPr>
        <w:pStyle w:val="ListParagraph"/>
        <w:numPr>
          <w:ilvl w:val="1"/>
          <w:numId w:val="36"/>
        </w:numPr>
        <w:spacing w:after="160" w:line="360" w:lineRule="auto"/>
        <w:ind w:left="540" w:hanging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Мал аж ахуй эрхэлж ирсэн улир</w:t>
      </w:r>
      <w:r w:rsidR="003F58D7" w:rsidRPr="00BC755A">
        <w:rPr>
          <w:rFonts w:ascii="Arial" w:hAnsi="Arial" w:cs="Arial"/>
          <w:lang w:val="mn-MN"/>
        </w:rPr>
        <w:t>лын бэлчээрийн бүс нутгийн уламжлалыг сэргээн ШУ-ны үндэслэлтэйгээр мал маллах арга хэлбэрийг сумын түвшинд хэвшүүлнэ. Үүнд:</w:t>
      </w:r>
    </w:p>
    <w:p w:rsidR="003E068D" w:rsidRPr="00BC755A" w:rsidRDefault="003E068D" w:rsidP="003E068D">
      <w:pPr>
        <w:spacing w:after="160" w:line="259" w:lineRule="auto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>4.1.1 БАЯНЗҮРХ БАГ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237"/>
        <w:gridCol w:w="3418"/>
        <w:gridCol w:w="1529"/>
        <w:gridCol w:w="1614"/>
      </w:tblGrid>
      <w:tr w:rsidR="003F58D7" w:rsidRPr="00BC755A" w:rsidTr="006B31B6">
        <w:tc>
          <w:tcPr>
            <w:tcW w:w="547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д\д</w:t>
            </w:r>
          </w:p>
        </w:tc>
        <w:tc>
          <w:tcPr>
            <w:tcW w:w="2237" w:type="dxa"/>
            <w:vAlign w:val="center"/>
          </w:tcPr>
          <w:p w:rsidR="003F58D7" w:rsidRPr="00BC755A" w:rsidRDefault="007B3D1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Улир</w:t>
            </w:r>
            <w:r w:rsidR="003F58D7" w:rsidRPr="00BC755A">
              <w:rPr>
                <w:rFonts w:ascii="Arial" w:hAnsi="Arial" w:cs="Arial"/>
                <w:lang w:val="mn-MN"/>
              </w:rPr>
              <w:t>лын бэлчээр</w:t>
            </w:r>
          </w:p>
        </w:tc>
        <w:tc>
          <w:tcPr>
            <w:tcW w:w="3418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Улирлын бэлчээрийн газрын нэр</w:t>
            </w:r>
          </w:p>
        </w:tc>
        <w:tc>
          <w:tcPr>
            <w:tcW w:w="1529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Эхлэх  хугацаа</w:t>
            </w:r>
          </w:p>
        </w:tc>
        <w:tc>
          <w:tcPr>
            <w:tcW w:w="1614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Дуусах хугацаа</w:t>
            </w:r>
          </w:p>
        </w:tc>
      </w:tr>
      <w:tr w:rsidR="006B31B6" w:rsidRPr="00BC755A" w:rsidTr="00BC755A">
        <w:trPr>
          <w:trHeight w:val="1004"/>
        </w:trPr>
        <w:tc>
          <w:tcPr>
            <w:tcW w:w="547" w:type="dxa"/>
            <w:vMerge w:val="restart"/>
            <w:vAlign w:val="center"/>
          </w:tcPr>
          <w:p w:rsidR="006B31B6" w:rsidRPr="00BC755A" w:rsidRDefault="006B31B6" w:rsidP="003E068D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37" w:type="dxa"/>
            <w:vMerge w:val="restart"/>
            <w:vAlign w:val="center"/>
          </w:tcPr>
          <w:p w:rsidR="006B31B6" w:rsidRPr="00BC755A" w:rsidRDefault="006B31B6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Зуслан</w:t>
            </w:r>
          </w:p>
        </w:tc>
        <w:tc>
          <w:tcPr>
            <w:tcW w:w="3418" w:type="dxa"/>
            <w:vAlign w:val="center"/>
          </w:tcPr>
          <w:p w:rsidR="006B31B6" w:rsidRPr="00BC755A" w:rsidRDefault="006B31B6" w:rsidP="008139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Хагийн гэсэн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Далт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Хөх сай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Ёлын боом</w:t>
            </w:r>
          </w:p>
        </w:tc>
        <w:tc>
          <w:tcPr>
            <w:tcW w:w="1529" w:type="dxa"/>
            <w:vAlign w:val="center"/>
          </w:tcPr>
          <w:p w:rsidR="006B31B6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06.20</w:t>
            </w:r>
          </w:p>
        </w:tc>
        <w:tc>
          <w:tcPr>
            <w:tcW w:w="1614" w:type="dxa"/>
            <w:vAlign w:val="center"/>
          </w:tcPr>
          <w:p w:rsidR="006B31B6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07.20</w:t>
            </w:r>
          </w:p>
        </w:tc>
      </w:tr>
      <w:tr w:rsidR="006B31B6" w:rsidRPr="00BC755A" w:rsidTr="00BC755A">
        <w:trPr>
          <w:trHeight w:val="339"/>
        </w:trPr>
        <w:tc>
          <w:tcPr>
            <w:tcW w:w="547" w:type="dxa"/>
            <w:vMerge/>
            <w:vAlign w:val="center"/>
          </w:tcPr>
          <w:p w:rsidR="006B31B6" w:rsidRPr="00BC755A" w:rsidRDefault="006B31B6" w:rsidP="003E06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37" w:type="dxa"/>
            <w:vMerge/>
            <w:vAlign w:val="center"/>
          </w:tcPr>
          <w:p w:rsidR="006B31B6" w:rsidRPr="00BC755A" w:rsidRDefault="006B31B6" w:rsidP="00BC755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418" w:type="dxa"/>
            <w:vAlign w:val="center"/>
          </w:tcPr>
          <w:p w:rsidR="006B31B6" w:rsidRPr="00BC755A" w:rsidRDefault="006B31B6" w:rsidP="0081390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Харсай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Хаашаат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Дэвсэн</w:t>
            </w:r>
          </w:p>
        </w:tc>
        <w:tc>
          <w:tcPr>
            <w:tcW w:w="1529" w:type="dxa"/>
            <w:vAlign w:val="center"/>
          </w:tcPr>
          <w:p w:rsidR="006B31B6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07.20</w:t>
            </w:r>
          </w:p>
        </w:tc>
        <w:tc>
          <w:tcPr>
            <w:tcW w:w="1614" w:type="dxa"/>
            <w:vAlign w:val="center"/>
          </w:tcPr>
          <w:p w:rsidR="006B31B6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8.20</w:t>
            </w:r>
          </w:p>
        </w:tc>
      </w:tr>
      <w:tr w:rsidR="006B31B6" w:rsidRPr="00BC755A" w:rsidTr="00BC755A">
        <w:trPr>
          <w:trHeight w:val="266"/>
        </w:trPr>
        <w:tc>
          <w:tcPr>
            <w:tcW w:w="547" w:type="dxa"/>
            <w:vMerge w:val="restart"/>
            <w:vAlign w:val="center"/>
          </w:tcPr>
          <w:p w:rsidR="006B31B6" w:rsidRPr="00BC755A" w:rsidRDefault="006B31B6" w:rsidP="003E068D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237" w:type="dxa"/>
            <w:vMerge w:val="restart"/>
            <w:vAlign w:val="center"/>
          </w:tcPr>
          <w:p w:rsidR="006B31B6" w:rsidRPr="00BC755A" w:rsidRDefault="006B31B6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Намаржаа</w:t>
            </w:r>
          </w:p>
        </w:tc>
        <w:tc>
          <w:tcPr>
            <w:tcW w:w="3418" w:type="dxa"/>
            <w:vAlign w:val="center"/>
          </w:tcPr>
          <w:p w:rsidR="006B31B6" w:rsidRPr="00BC755A" w:rsidRDefault="006B31B6" w:rsidP="0081390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Тэмээн хүзүүн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Усан сан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Сөөг</w:t>
            </w:r>
          </w:p>
        </w:tc>
        <w:tc>
          <w:tcPr>
            <w:tcW w:w="1529" w:type="dxa"/>
            <w:vAlign w:val="center"/>
          </w:tcPr>
          <w:p w:rsidR="006B31B6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08.20</w:t>
            </w:r>
          </w:p>
        </w:tc>
        <w:tc>
          <w:tcPr>
            <w:tcW w:w="1614" w:type="dxa"/>
            <w:vAlign w:val="center"/>
          </w:tcPr>
          <w:p w:rsidR="006B31B6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09.15</w:t>
            </w:r>
          </w:p>
        </w:tc>
      </w:tr>
      <w:tr w:rsidR="006B31B6" w:rsidRPr="00BC755A" w:rsidTr="00BC755A">
        <w:trPr>
          <w:trHeight w:val="1077"/>
        </w:trPr>
        <w:tc>
          <w:tcPr>
            <w:tcW w:w="547" w:type="dxa"/>
            <w:vMerge/>
            <w:vAlign w:val="center"/>
          </w:tcPr>
          <w:p w:rsidR="006B31B6" w:rsidRPr="00BC755A" w:rsidRDefault="006B31B6" w:rsidP="003E068D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37" w:type="dxa"/>
            <w:vMerge/>
            <w:vAlign w:val="center"/>
          </w:tcPr>
          <w:p w:rsidR="006B31B6" w:rsidRPr="00BC755A" w:rsidRDefault="006B31B6" w:rsidP="00BC755A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3418" w:type="dxa"/>
            <w:vAlign w:val="center"/>
          </w:tcPr>
          <w:p w:rsidR="006B31B6" w:rsidRPr="00BC755A" w:rsidRDefault="006B31B6" w:rsidP="0081390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Бухын хотгор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Шар бураа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Хөх харгай</w:t>
            </w:r>
          </w:p>
        </w:tc>
        <w:tc>
          <w:tcPr>
            <w:tcW w:w="1529" w:type="dxa"/>
            <w:vAlign w:val="center"/>
          </w:tcPr>
          <w:p w:rsidR="006B31B6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9.15</w:t>
            </w:r>
          </w:p>
        </w:tc>
        <w:tc>
          <w:tcPr>
            <w:tcW w:w="1614" w:type="dxa"/>
            <w:vAlign w:val="center"/>
          </w:tcPr>
          <w:p w:rsidR="006B31B6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11.15</w:t>
            </w:r>
          </w:p>
        </w:tc>
      </w:tr>
      <w:tr w:rsidR="003F58D7" w:rsidRPr="00BC755A" w:rsidTr="00BC755A">
        <w:tc>
          <w:tcPr>
            <w:tcW w:w="547" w:type="dxa"/>
            <w:vAlign w:val="center"/>
          </w:tcPr>
          <w:p w:rsidR="003F58D7" w:rsidRPr="00BC755A" w:rsidRDefault="003F58D7" w:rsidP="003E068D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237" w:type="dxa"/>
            <w:vAlign w:val="center"/>
          </w:tcPr>
          <w:p w:rsidR="003F58D7" w:rsidRPr="00BC755A" w:rsidRDefault="003F58D7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Өвөлжөө</w:t>
            </w:r>
          </w:p>
        </w:tc>
        <w:tc>
          <w:tcPr>
            <w:tcW w:w="3418" w:type="dxa"/>
            <w:vAlign w:val="center"/>
          </w:tcPr>
          <w:p w:rsidR="003F58D7" w:rsidRPr="00BC755A" w:rsidRDefault="007B3D17" w:rsidP="008139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Тураг</w:t>
            </w:r>
          </w:p>
          <w:p w:rsidR="007B3D17" w:rsidRPr="00BC755A" w:rsidRDefault="007B3D17" w:rsidP="008139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Зүүн</w:t>
            </w:r>
            <w:r w:rsidR="00BD1E29">
              <w:rPr>
                <w:rFonts w:ascii="Arial" w:hAnsi="Arial" w:cs="Arial"/>
                <w:lang w:val="mn-MN"/>
              </w:rPr>
              <w:t xml:space="preserve"> </w:t>
            </w:r>
            <w:r w:rsidRPr="00BC755A">
              <w:rPr>
                <w:rFonts w:ascii="Arial" w:hAnsi="Arial" w:cs="Arial"/>
                <w:lang w:val="mn-MN"/>
              </w:rPr>
              <w:t>бэл</w:t>
            </w:r>
          </w:p>
          <w:p w:rsidR="007B3D17" w:rsidRPr="00BC755A" w:rsidRDefault="007B3D17" w:rsidP="008139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Их зүрхэн</w:t>
            </w:r>
          </w:p>
          <w:p w:rsidR="007B3D17" w:rsidRPr="00BC755A" w:rsidRDefault="007B3D17" w:rsidP="008139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Дөш</w:t>
            </w:r>
          </w:p>
          <w:p w:rsidR="003F58D7" w:rsidRPr="00BC755A" w:rsidRDefault="007B3D17" w:rsidP="008139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Дааган дэл</w:t>
            </w:r>
          </w:p>
          <w:p w:rsidR="006B31B6" w:rsidRPr="00BC755A" w:rsidRDefault="006B31B6" w:rsidP="0081390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Дэвсэн</w:t>
            </w:r>
          </w:p>
        </w:tc>
        <w:tc>
          <w:tcPr>
            <w:tcW w:w="1529" w:type="dxa"/>
            <w:vAlign w:val="center"/>
          </w:tcPr>
          <w:p w:rsidR="003F58D7" w:rsidRPr="00BC755A" w:rsidRDefault="006B31B6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11</w:t>
            </w:r>
            <w:r w:rsidR="003F58D7" w:rsidRPr="00BC755A">
              <w:rPr>
                <w:rFonts w:ascii="Arial" w:hAnsi="Arial" w:cs="Arial"/>
                <w:lang w:val="mn-MN"/>
              </w:rPr>
              <w:t>.15</w:t>
            </w:r>
          </w:p>
        </w:tc>
        <w:tc>
          <w:tcPr>
            <w:tcW w:w="1614" w:type="dxa"/>
            <w:vAlign w:val="center"/>
          </w:tcPr>
          <w:p w:rsidR="003F58D7" w:rsidRPr="00BC755A" w:rsidRDefault="003F58D7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02.15</w:t>
            </w:r>
          </w:p>
        </w:tc>
      </w:tr>
      <w:tr w:rsidR="003F58D7" w:rsidRPr="00BC755A" w:rsidTr="00BC755A">
        <w:tc>
          <w:tcPr>
            <w:tcW w:w="547" w:type="dxa"/>
            <w:vAlign w:val="center"/>
          </w:tcPr>
          <w:p w:rsidR="003F58D7" w:rsidRPr="00BC755A" w:rsidRDefault="003F58D7" w:rsidP="003E068D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237" w:type="dxa"/>
            <w:vAlign w:val="center"/>
          </w:tcPr>
          <w:p w:rsidR="003F58D7" w:rsidRPr="00BC755A" w:rsidRDefault="003F58D7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Хаваржаа</w:t>
            </w:r>
          </w:p>
        </w:tc>
        <w:tc>
          <w:tcPr>
            <w:tcW w:w="3418" w:type="dxa"/>
            <w:vAlign w:val="center"/>
          </w:tcPr>
          <w:p w:rsidR="003F58D7" w:rsidRPr="00BC755A" w:rsidRDefault="007B3D17" w:rsidP="008139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Эрэгнэг</w:t>
            </w:r>
          </w:p>
          <w:p w:rsidR="007B3D17" w:rsidRPr="00BC755A" w:rsidRDefault="007B3D17" w:rsidP="008139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Худгийн ам</w:t>
            </w:r>
          </w:p>
          <w:p w:rsidR="001F6A86" w:rsidRPr="00BC755A" w:rsidRDefault="001F6A86" w:rsidP="008139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Т</w:t>
            </w:r>
            <w:r w:rsidR="007B3D17" w:rsidRPr="00BC755A">
              <w:rPr>
                <w:rFonts w:ascii="Arial" w:hAnsi="Arial" w:cs="Arial"/>
                <w:lang w:val="mn-MN"/>
              </w:rPr>
              <w:t>атаал</w:t>
            </w:r>
          </w:p>
          <w:p w:rsidR="002B5592" w:rsidRPr="00BC755A" w:rsidRDefault="001F6A86" w:rsidP="0081390E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Зүүн  бэл</w:t>
            </w:r>
          </w:p>
        </w:tc>
        <w:tc>
          <w:tcPr>
            <w:tcW w:w="1529" w:type="dxa"/>
            <w:vAlign w:val="center"/>
          </w:tcPr>
          <w:p w:rsidR="003F58D7" w:rsidRPr="00BC755A" w:rsidRDefault="003F58D7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02.15</w:t>
            </w:r>
          </w:p>
        </w:tc>
        <w:tc>
          <w:tcPr>
            <w:tcW w:w="1614" w:type="dxa"/>
            <w:vAlign w:val="center"/>
          </w:tcPr>
          <w:p w:rsidR="003F58D7" w:rsidRPr="00BC755A" w:rsidRDefault="003F58D7" w:rsidP="001F6A86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06.15</w:t>
            </w:r>
          </w:p>
        </w:tc>
      </w:tr>
    </w:tbl>
    <w:p w:rsidR="003F58D7" w:rsidRPr="00BC755A" w:rsidRDefault="003F58D7" w:rsidP="003F58D7">
      <w:pPr>
        <w:jc w:val="both"/>
        <w:rPr>
          <w:rFonts w:ascii="Arial" w:hAnsi="Arial" w:cs="Arial"/>
          <w:lang w:val="mn-MN"/>
        </w:rPr>
      </w:pPr>
    </w:p>
    <w:p w:rsidR="003F58D7" w:rsidRPr="00BC755A" w:rsidRDefault="009E71A9" w:rsidP="003F58D7">
      <w:pPr>
        <w:pStyle w:val="ListParagraph"/>
        <w:numPr>
          <w:ilvl w:val="2"/>
          <w:numId w:val="13"/>
        </w:numPr>
        <w:spacing w:after="160" w:line="259" w:lineRule="auto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 xml:space="preserve">БОРШОО </w:t>
      </w:r>
      <w:r w:rsidR="003F58D7" w:rsidRPr="00BC755A">
        <w:rPr>
          <w:rFonts w:ascii="Arial" w:hAnsi="Arial" w:cs="Arial"/>
          <w:lang w:val="mn-MN"/>
        </w:rPr>
        <w:t xml:space="preserve"> БАГ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1338"/>
        <w:gridCol w:w="4320"/>
        <w:gridCol w:w="1530"/>
        <w:gridCol w:w="1615"/>
      </w:tblGrid>
      <w:tr w:rsidR="003F58D7" w:rsidRPr="00BC755A" w:rsidTr="00765970">
        <w:tc>
          <w:tcPr>
            <w:tcW w:w="547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д\д</w:t>
            </w:r>
          </w:p>
        </w:tc>
        <w:tc>
          <w:tcPr>
            <w:tcW w:w="1338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Улирлын бэлчээр</w:t>
            </w:r>
          </w:p>
        </w:tc>
        <w:tc>
          <w:tcPr>
            <w:tcW w:w="4320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Улирлын бэлчээрийн газрын нэр</w:t>
            </w:r>
          </w:p>
        </w:tc>
        <w:tc>
          <w:tcPr>
            <w:tcW w:w="1530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Эхлэх  хугацаа</w:t>
            </w:r>
          </w:p>
        </w:tc>
        <w:tc>
          <w:tcPr>
            <w:tcW w:w="1615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Дуусах хугацаа</w:t>
            </w:r>
          </w:p>
        </w:tc>
      </w:tr>
      <w:tr w:rsidR="003F58D7" w:rsidRPr="00BC755A" w:rsidTr="002345D4">
        <w:tc>
          <w:tcPr>
            <w:tcW w:w="547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1338" w:type="dxa"/>
            <w:vAlign w:val="center"/>
          </w:tcPr>
          <w:p w:rsidR="003F58D7" w:rsidRPr="00BC755A" w:rsidRDefault="003F58D7" w:rsidP="00765970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Зуслан</w:t>
            </w:r>
          </w:p>
        </w:tc>
        <w:tc>
          <w:tcPr>
            <w:tcW w:w="4320" w:type="dxa"/>
          </w:tcPr>
          <w:p w:rsidR="003F58D7" w:rsidRPr="00BC755A" w:rsidRDefault="009E71A9" w:rsidP="003F58D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 Наран </w:t>
            </w:r>
          </w:p>
          <w:p w:rsidR="009E71A9" w:rsidRPr="00BC755A" w:rsidRDefault="009E71A9" w:rsidP="003F58D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Улам </w:t>
            </w:r>
          </w:p>
        </w:tc>
        <w:tc>
          <w:tcPr>
            <w:tcW w:w="1530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06.15</w:t>
            </w:r>
          </w:p>
        </w:tc>
        <w:tc>
          <w:tcPr>
            <w:tcW w:w="1615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09.15</w:t>
            </w:r>
          </w:p>
        </w:tc>
      </w:tr>
      <w:tr w:rsidR="003F58D7" w:rsidRPr="00BC755A" w:rsidTr="002345D4">
        <w:tc>
          <w:tcPr>
            <w:tcW w:w="547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1338" w:type="dxa"/>
            <w:vAlign w:val="center"/>
          </w:tcPr>
          <w:p w:rsidR="003F58D7" w:rsidRPr="00BC755A" w:rsidRDefault="003F58D7" w:rsidP="00765970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Намаржаа</w:t>
            </w:r>
          </w:p>
        </w:tc>
        <w:tc>
          <w:tcPr>
            <w:tcW w:w="4320" w:type="dxa"/>
          </w:tcPr>
          <w:p w:rsidR="003F58D7" w:rsidRPr="00BC755A" w:rsidRDefault="009E71A9" w:rsidP="003F58D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 Боршоон гол </w:t>
            </w:r>
          </w:p>
          <w:p w:rsidR="009E71A9" w:rsidRPr="00BC755A" w:rsidRDefault="009E71A9" w:rsidP="003F58D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Баянбулаг</w:t>
            </w:r>
          </w:p>
          <w:p w:rsidR="009E71A9" w:rsidRPr="00BC755A" w:rsidRDefault="009E71A9" w:rsidP="003F58D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Цэнжийн тариг</w:t>
            </w:r>
          </w:p>
        </w:tc>
        <w:tc>
          <w:tcPr>
            <w:tcW w:w="1530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09.15</w:t>
            </w:r>
          </w:p>
        </w:tc>
        <w:tc>
          <w:tcPr>
            <w:tcW w:w="1615" w:type="dxa"/>
            <w:vAlign w:val="center"/>
          </w:tcPr>
          <w:p w:rsidR="003F58D7" w:rsidRPr="00BC755A" w:rsidRDefault="002B5592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11</w:t>
            </w:r>
            <w:r w:rsidR="003F58D7" w:rsidRPr="00BC755A">
              <w:rPr>
                <w:rFonts w:ascii="Arial" w:hAnsi="Arial" w:cs="Arial"/>
                <w:lang w:val="mn-MN"/>
              </w:rPr>
              <w:t>.15</w:t>
            </w:r>
          </w:p>
        </w:tc>
      </w:tr>
      <w:tr w:rsidR="003F58D7" w:rsidRPr="00BC755A" w:rsidTr="002345D4">
        <w:tc>
          <w:tcPr>
            <w:tcW w:w="547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lastRenderedPageBreak/>
              <w:t>3</w:t>
            </w:r>
          </w:p>
        </w:tc>
        <w:tc>
          <w:tcPr>
            <w:tcW w:w="1338" w:type="dxa"/>
            <w:vAlign w:val="center"/>
          </w:tcPr>
          <w:p w:rsidR="003F58D7" w:rsidRPr="00BC755A" w:rsidRDefault="003F58D7" w:rsidP="00765970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Өвөлжөө</w:t>
            </w:r>
          </w:p>
        </w:tc>
        <w:tc>
          <w:tcPr>
            <w:tcW w:w="4320" w:type="dxa"/>
          </w:tcPr>
          <w:p w:rsidR="003F58D7" w:rsidRPr="00BC755A" w:rsidRDefault="001F6A86" w:rsidP="003F58D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Хэцүү </w:t>
            </w:r>
          </w:p>
        </w:tc>
        <w:tc>
          <w:tcPr>
            <w:tcW w:w="1530" w:type="dxa"/>
            <w:vAlign w:val="center"/>
          </w:tcPr>
          <w:p w:rsidR="003F58D7" w:rsidRPr="00BC755A" w:rsidRDefault="002B5592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11</w:t>
            </w:r>
            <w:r w:rsidR="003F58D7" w:rsidRPr="00BC755A">
              <w:rPr>
                <w:rFonts w:ascii="Arial" w:hAnsi="Arial" w:cs="Arial"/>
                <w:lang w:val="mn-MN"/>
              </w:rPr>
              <w:t>.15</w:t>
            </w:r>
          </w:p>
        </w:tc>
        <w:tc>
          <w:tcPr>
            <w:tcW w:w="1615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02.15</w:t>
            </w:r>
          </w:p>
        </w:tc>
      </w:tr>
      <w:tr w:rsidR="003F58D7" w:rsidRPr="00BC755A" w:rsidTr="002345D4">
        <w:tc>
          <w:tcPr>
            <w:tcW w:w="547" w:type="dxa"/>
            <w:vAlign w:val="center"/>
          </w:tcPr>
          <w:p w:rsidR="003F58D7" w:rsidRPr="00BC755A" w:rsidRDefault="003F58D7" w:rsidP="00765970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1338" w:type="dxa"/>
            <w:vAlign w:val="center"/>
          </w:tcPr>
          <w:p w:rsidR="003F58D7" w:rsidRPr="00BC755A" w:rsidRDefault="003F58D7" w:rsidP="00765970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Хаваржаа</w:t>
            </w:r>
          </w:p>
        </w:tc>
        <w:tc>
          <w:tcPr>
            <w:tcW w:w="4320" w:type="dxa"/>
          </w:tcPr>
          <w:p w:rsidR="009E71A9" w:rsidRPr="00BC755A" w:rsidRDefault="009E71A9" w:rsidP="009E71A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Дэнзэн</w:t>
            </w:r>
          </w:p>
          <w:p w:rsidR="009E71A9" w:rsidRPr="00BC755A" w:rsidRDefault="009E71A9" w:rsidP="009E71A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Баянбулаг </w:t>
            </w:r>
          </w:p>
          <w:p w:rsidR="009E71A9" w:rsidRPr="00BC755A" w:rsidRDefault="00765970" w:rsidP="009E71A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Тахилгат </w:t>
            </w:r>
          </w:p>
          <w:p w:rsidR="002345D4" w:rsidRPr="00BC755A" w:rsidRDefault="002345D4" w:rsidP="009E71A9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Боршоон гол</w:t>
            </w:r>
          </w:p>
        </w:tc>
        <w:tc>
          <w:tcPr>
            <w:tcW w:w="1530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02.15</w:t>
            </w:r>
          </w:p>
        </w:tc>
        <w:tc>
          <w:tcPr>
            <w:tcW w:w="1615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06.15</w:t>
            </w:r>
          </w:p>
        </w:tc>
      </w:tr>
    </w:tbl>
    <w:p w:rsidR="003F58D7" w:rsidRPr="00BC755A" w:rsidRDefault="003F58D7" w:rsidP="003F58D7">
      <w:pPr>
        <w:jc w:val="both"/>
        <w:rPr>
          <w:rFonts w:ascii="Arial" w:hAnsi="Arial" w:cs="Arial"/>
          <w:lang w:val="mn-MN"/>
        </w:rPr>
      </w:pPr>
    </w:p>
    <w:p w:rsidR="003F58D7" w:rsidRPr="00BC755A" w:rsidRDefault="002345D4" w:rsidP="003F58D7">
      <w:pPr>
        <w:pStyle w:val="ListParagraph"/>
        <w:numPr>
          <w:ilvl w:val="2"/>
          <w:numId w:val="13"/>
        </w:numPr>
        <w:spacing w:after="160" w:line="259" w:lineRule="auto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>ӨНДӨРМОД БАГ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238"/>
        <w:gridCol w:w="3420"/>
        <w:gridCol w:w="1530"/>
        <w:gridCol w:w="1615"/>
      </w:tblGrid>
      <w:tr w:rsidR="003F58D7" w:rsidRPr="00BC755A" w:rsidTr="00BC755A">
        <w:tc>
          <w:tcPr>
            <w:tcW w:w="547" w:type="dxa"/>
            <w:vAlign w:val="center"/>
          </w:tcPr>
          <w:p w:rsidR="003F58D7" w:rsidRPr="00BC755A" w:rsidRDefault="003F58D7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д\д</w:t>
            </w:r>
          </w:p>
        </w:tc>
        <w:tc>
          <w:tcPr>
            <w:tcW w:w="2238" w:type="dxa"/>
            <w:vAlign w:val="center"/>
          </w:tcPr>
          <w:p w:rsidR="003F58D7" w:rsidRPr="00BC755A" w:rsidRDefault="00F444EB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Улир</w:t>
            </w:r>
            <w:r w:rsidR="003F58D7" w:rsidRPr="00BC755A">
              <w:rPr>
                <w:rFonts w:ascii="Arial" w:hAnsi="Arial" w:cs="Arial"/>
                <w:lang w:val="mn-MN"/>
              </w:rPr>
              <w:t>лын бэлчээр</w:t>
            </w:r>
          </w:p>
        </w:tc>
        <w:tc>
          <w:tcPr>
            <w:tcW w:w="3420" w:type="dxa"/>
            <w:vAlign w:val="center"/>
          </w:tcPr>
          <w:p w:rsidR="003F58D7" w:rsidRPr="00BC755A" w:rsidRDefault="00F444EB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Улир</w:t>
            </w:r>
            <w:r w:rsidR="003F58D7" w:rsidRPr="00BC755A">
              <w:rPr>
                <w:rFonts w:ascii="Arial" w:hAnsi="Arial" w:cs="Arial"/>
                <w:lang w:val="mn-MN"/>
              </w:rPr>
              <w:t>лын бэлчээрийн газрын нэр</w:t>
            </w:r>
          </w:p>
        </w:tc>
        <w:tc>
          <w:tcPr>
            <w:tcW w:w="1530" w:type="dxa"/>
            <w:vAlign w:val="center"/>
          </w:tcPr>
          <w:p w:rsidR="003F58D7" w:rsidRPr="00BC755A" w:rsidRDefault="003F58D7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Эхлэх  хугацаа</w:t>
            </w:r>
          </w:p>
        </w:tc>
        <w:tc>
          <w:tcPr>
            <w:tcW w:w="1615" w:type="dxa"/>
            <w:vAlign w:val="center"/>
          </w:tcPr>
          <w:p w:rsidR="003F58D7" w:rsidRPr="00BC755A" w:rsidRDefault="003F58D7" w:rsidP="00BC755A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Дуусах хугацаа</w:t>
            </w:r>
          </w:p>
        </w:tc>
      </w:tr>
      <w:tr w:rsidR="003F58D7" w:rsidRPr="00BC755A" w:rsidTr="002345D4">
        <w:tc>
          <w:tcPr>
            <w:tcW w:w="547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38" w:type="dxa"/>
            <w:vAlign w:val="center"/>
          </w:tcPr>
          <w:p w:rsidR="003F58D7" w:rsidRPr="00BC755A" w:rsidRDefault="003F58D7" w:rsidP="002345D4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Зуслан</w:t>
            </w:r>
          </w:p>
        </w:tc>
        <w:tc>
          <w:tcPr>
            <w:tcW w:w="3420" w:type="dxa"/>
          </w:tcPr>
          <w:p w:rsidR="003F58D7" w:rsidRPr="00BC755A" w:rsidRDefault="002345D4" w:rsidP="003F58D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Хагийн өмнө хөвөө</w:t>
            </w:r>
          </w:p>
          <w:p w:rsidR="003F58D7" w:rsidRPr="00BC755A" w:rsidRDefault="002345D4" w:rsidP="003F58D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Хөмрүү</w:t>
            </w:r>
          </w:p>
          <w:p w:rsidR="003F58D7" w:rsidRPr="00BC755A" w:rsidRDefault="002345D4" w:rsidP="003F58D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Биж 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Хүүш </w:t>
            </w:r>
          </w:p>
        </w:tc>
        <w:tc>
          <w:tcPr>
            <w:tcW w:w="1530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06.15</w:t>
            </w:r>
          </w:p>
        </w:tc>
        <w:tc>
          <w:tcPr>
            <w:tcW w:w="1615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09.15</w:t>
            </w:r>
          </w:p>
        </w:tc>
      </w:tr>
      <w:tr w:rsidR="003F58D7" w:rsidRPr="00BC755A" w:rsidTr="002345D4">
        <w:tc>
          <w:tcPr>
            <w:tcW w:w="547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238" w:type="dxa"/>
            <w:vAlign w:val="center"/>
          </w:tcPr>
          <w:p w:rsidR="003F58D7" w:rsidRPr="00BC755A" w:rsidRDefault="003F58D7" w:rsidP="002345D4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Намаржаа </w:t>
            </w:r>
          </w:p>
        </w:tc>
        <w:tc>
          <w:tcPr>
            <w:tcW w:w="3420" w:type="dxa"/>
          </w:tcPr>
          <w:p w:rsidR="003F58D7" w:rsidRPr="00BC755A" w:rsidRDefault="002345D4" w:rsidP="003F58D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Зах нарийн</w:t>
            </w:r>
          </w:p>
          <w:p w:rsidR="002345D4" w:rsidRPr="00BC755A" w:rsidRDefault="00BC755A" w:rsidP="003F58D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Лийцэг</w:t>
            </w:r>
            <w:r w:rsidR="002345D4" w:rsidRPr="00BC755A">
              <w:rPr>
                <w:rFonts w:ascii="Arial" w:hAnsi="Arial" w:cs="Arial"/>
                <w:lang w:val="mn-MN"/>
              </w:rPr>
              <w:t xml:space="preserve"> 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Тахилгат </w:t>
            </w:r>
          </w:p>
        </w:tc>
        <w:tc>
          <w:tcPr>
            <w:tcW w:w="1530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09.15</w:t>
            </w:r>
          </w:p>
        </w:tc>
        <w:tc>
          <w:tcPr>
            <w:tcW w:w="1615" w:type="dxa"/>
          </w:tcPr>
          <w:p w:rsidR="003F58D7" w:rsidRPr="00BC755A" w:rsidRDefault="002B5592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11</w:t>
            </w:r>
            <w:r w:rsidR="003F58D7" w:rsidRPr="00BC755A">
              <w:rPr>
                <w:rFonts w:ascii="Arial" w:hAnsi="Arial" w:cs="Arial"/>
                <w:lang w:val="mn-MN"/>
              </w:rPr>
              <w:t>.15</w:t>
            </w:r>
          </w:p>
        </w:tc>
      </w:tr>
      <w:tr w:rsidR="003F58D7" w:rsidRPr="00BC755A" w:rsidTr="002345D4">
        <w:tc>
          <w:tcPr>
            <w:tcW w:w="547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238" w:type="dxa"/>
            <w:vAlign w:val="center"/>
          </w:tcPr>
          <w:p w:rsidR="003F58D7" w:rsidRPr="00BC755A" w:rsidRDefault="003F58D7" w:rsidP="002345D4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Өвөлжөө</w:t>
            </w:r>
          </w:p>
        </w:tc>
        <w:tc>
          <w:tcPr>
            <w:tcW w:w="3420" w:type="dxa"/>
          </w:tcPr>
          <w:p w:rsidR="003F58D7" w:rsidRPr="00BC755A" w:rsidRDefault="002345D4" w:rsidP="003F58D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Өндөрмод</w:t>
            </w:r>
          </w:p>
          <w:p w:rsidR="002345D4" w:rsidRPr="00BC755A" w:rsidRDefault="00C014C7" w:rsidP="003F58D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Лийцэг</w:t>
            </w:r>
          </w:p>
          <w:p w:rsidR="002345D4" w:rsidRPr="00BC755A" w:rsidRDefault="002B5592" w:rsidP="003F58D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Зах</w:t>
            </w:r>
            <w:r w:rsidR="00BD1E29">
              <w:rPr>
                <w:rFonts w:ascii="Arial" w:hAnsi="Arial" w:cs="Arial"/>
                <w:lang w:val="mn-MN"/>
              </w:rPr>
              <w:t xml:space="preserve"> </w:t>
            </w:r>
            <w:r w:rsidRPr="00BC755A">
              <w:rPr>
                <w:rFonts w:ascii="Arial" w:hAnsi="Arial" w:cs="Arial"/>
                <w:lang w:val="mn-MN"/>
              </w:rPr>
              <w:t xml:space="preserve">нарийн </w:t>
            </w:r>
          </w:p>
          <w:p w:rsidR="002B5592" w:rsidRPr="00BC755A" w:rsidRDefault="002B5592" w:rsidP="003F58D7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Зүүн бэл</w:t>
            </w:r>
          </w:p>
        </w:tc>
        <w:tc>
          <w:tcPr>
            <w:tcW w:w="1530" w:type="dxa"/>
          </w:tcPr>
          <w:p w:rsidR="003F58D7" w:rsidRPr="00BC755A" w:rsidRDefault="002B5592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11</w:t>
            </w:r>
            <w:r w:rsidR="003F58D7" w:rsidRPr="00BC755A">
              <w:rPr>
                <w:rFonts w:ascii="Arial" w:hAnsi="Arial" w:cs="Arial"/>
                <w:lang w:val="mn-MN"/>
              </w:rPr>
              <w:t>.15</w:t>
            </w:r>
          </w:p>
        </w:tc>
        <w:tc>
          <w:tcPr>
            <w:tcW w:w="1615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02.15</w:t>
            </w:r>
          </w:p>
        </w:tc>
      </w:tr>
      <w:tr w:rsidR="003F58D7" w:rsidRPr="00BC755A" w:rsidTr="002345D4">
        <w:tc>
          <w:tcPr>
            <w:tcW w:w="547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238" w:type="dxa"/>
            <w:vAlign w:val="center"/>
          </w:tcPr>
          <w:p w:rsidR="003F58D7" w:rsidRPr="00BC755A" w:rsidRDefault="003F58D7" w:rsidP="002345D4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Хаваржаа </w:t>
            </w:r>
          </w:p>
        </w:tc>
        <w:tc>
          <w:tcPr>
            <w:tcW w:w="3420" w:type="dxa"/>
          </w:tcPr>
          <w:p w:rsidR="002345D4" w:rsidRPr="00BC755A" w:rsidRDefault="002345D4" w:rsidP="002345D4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Өмнө, хойд Бэлэн булаг</w:t>
            </w:r>
          </w:p>
          <w:p w:rsidR="002345D4" w:rsidRPr="00BC755A" w:rsidRDefault="00BC755A" w:rsidP="003F58D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Бар</w:t>
            </w:r>
            <w:r w:rsidR="002345D4" w:rsidRPr="00BC755A">
              <w:rPr>
                <w:rFonts w:ascii="Arial" w:hAnsi="Arial" w:cs="Arial"/>
                <w:lang w:val="mn-MN"/>
              </w:rPr>
              <w:t>уун, зүүн дардаа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Бөөрөг</w:t>
            </w:r>
          </w:p>
          <w:p w:rsidR="003F58D7" w:rsidRPr="00BC755A" w:rsidRDefault="003F58D7" w:rsidP="003F58D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 </w:t>
            </w:r>
            <w:r w:rsidR="002345D4" w:rsidRPr="00BC755A">
              <w:rPr>
                <w:rFonts w:ascii="Arial" w:hAnsi="Arial" w:cs="Arial"/>
                <w:lang w:val="mn-MN"/>
              </w:rPr>
              <w:t>Зуунмод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Хармодны эхэн</w:t>
            </w:r>
          </w:p>
        </w:tc>
        <w:tc>
          <w:tcPr>
            <w:tcW w:w="1530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02.15</w:t>
            </w:r>
          </w:p>
        </w:tc>
        <w:tc>
          <w:tcPr>
            <w:tcW w:w="1615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06.15</w:t>
            </w:r>
          </w:p>
        </w:tc>
      </w:tr>
    </w:tbl>
    <w:p w:rsidR="003F58D7" w:rsidRPr="00BC755A" w:rsidRDefault="003F58D7" w:rsidP="003F58D7">
      <w:pPr>
        <w:jc w:val="both"/>
        <w:rPr>
          <w:rFonts w:ascii="Arial" w:hAnsi="Arial" w:cs="Arial"/>
          <w:lang w:val="mn-MN"/>
        </w:rPr>
      </w:pPr>
    </w:p>
    <w:p w:rsidR="003F58D7" w:rsidRPr="00BC755A" w:rsidRDefault="002345D4" w:rsidP="003F58D7">
      <w:pPr>
        <w:pStyle w:val="ListParagraph"/>
        <w:numPr>
          <w:ilvl w:val="2"/>
          <w:numId w:val="13"/>
        </w:numPr>
        <w:spacing w:after="160" w:line="259" w:lineRule="auto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>ҮҮРЭГНУУР</w:t>
      </w:r>
      <w:r w:rsidR="003F58D7" w:rsidRPr="00BC755A">
        <w:rPr>
          <w:rFonts w:ascii="Arial" w:hAnsi="Arial" w:cs="Arial"/>
          <w:lang w:val="mn-MN"/>
        </w:rPr>
        <w:t xml:space="preserve"> БАГ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7"/>
        <w:gridCol w:w="2237"/>
        <w:gridCol w:w="3418"/>
        <w:gridCol w:w="1529"/>
        <w:gridCol w:w="1614"/>
      </w:tblGrid>
      <w:tr w:rsidR="003F58D7" w:rsidRPr="00BC755A" w:rsidTr="00F81D08">
        <w:tc>
          <w:tcPr>
            <w:tcW w:w="547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д\д</w:t>
            </w:r>
          </w:p>
        </w:tc>
        <w:tc>
          <w:tcPr>
            <w:tcW w:w="2237" w:type="dxa"/>
          </w:tcPr>
          <w:p w:rsidR="003F58D7" w:rsidRPr="00BC755A" w:rsidRDefault="00F444EB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Улир</w:t>
            </w:r>
            <w:r w:rsidR="003F58D7" w:rsidRPr="00BC755A">
              <w:rPr>
                <w:rFonts w:ascii="Arial" w:hAnsi="Arial" w:cs="Arial"/>
                <w:lang w:val="mn-MN"/>
              </w:rPr>
              <w:t>лын бэлчээр</w:t>
            </w:r>
          </w:p>
        </w:tc>
        <w:tc>
          <w:tcPr>
            <w:tcW w:w="3418" w:type="dxa"/>
          </w:tcPr>
          <w:p w:rsidR="003F58D7" w:rsidRPr="00BC755A" w:rsidRDefault="00F444EB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Улир</w:t>
            </w:r>
            <w:r w:rsidR="003F58D7" w:rsidRPr="00BC755A">
              <w:rPr>
                <w:rFonts w:ascii="Arial" w:hAnsi="Arial" w:cs="Arial"/>
                <w:lang w:val="mn-MN"/>
              </w:rPr>
              <w:t>лын бэлчээрийн газрын нэр</w:t>
            </w:r>
          </w:p>
        </w:tc>
        <w:tc>
          <w:tcPr>
            <w:tcW w:w="1529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Эхлэх  хугацаа</w:t>
            </w:r>
          </w:p>
        </w:tc>
        <w:tc>
          <w:tcPr>
            <w:tcW w:w="1614" w:type="dxa"/>
          </w:tcPr>
          <w:p w:rsidR="003F58D7" w:rsidRPr="00BC755A" w:rsidRDefault="003F58D7" w:rsidP="004D5922">
            <w:p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Дуусах хугацаа</w:t>
            </w:r>
          </w:p>
        </w:tc>
      </w:tr>
      <w:tr w:rsidR="003F58D7" w:rsidRPr="00BC755A" w:rsidTr="00F81D08">
        <w:tc>
          <w:tcPr>
            <w:tcW w:w="547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2237" w:type="dxa"/>
            <w:vAlign w:val="center"/>
          </w:tcPr>
          <w:p w:rsidR="003F58D7" w:rsidRPr="00BC755A" w:rsidRDefault="003F58D7" w:rsidP="002345D4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Зуслан</w:t>
            </w:r>
          </w:p>
        </w:tc>
        <w:tc>
          <w:tcPr>
            <w:tcW w:w="3418" w:type="dxa"/>
          </w:tcPr>
          <w:p w:rsidR="003F58D7" w:rsidRPr="00BC755A" w:rsidRDefault="002345D4" w:rsidP="003F58D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Данхи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Харгайт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Нарийн салаа</w:t>
            </w:r>
          </w:p>
          <w:p w:rsidR="00F81D08" w:rsidRPr="00BC755A" w:rsidRDefault="00F81D08" w:rsidP="003F58D7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Байрам</w:t>
            </w:r>
          </w:p>
        </w:tc>
        <w:tc>
          <w:tcPr>
            <w:tcW w:w="1529" w:type="dxa"/>
            <w:vAlign w:val="center"/>
          </w:tcPr>
          <w:p w:rsidR="003F58D7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06.25</w:t>
            </w:r>
          </w:p>
          <w:p w:rsidR="00F81D08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1614" w:type="dxa"/>
            <w:vAlign w:val="center"/>
          </w:tcPr>
          <w:p w:rsidR="003F58D7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08.25</w:t>
            </w:r>
          </w:p>
        </w:tc>
      </w:tr>
      <w:tr w:rsidR="00F81D08" w:rsidRPr="00BC755A" w:rsidTr="00F81D08">
        <w:tc>
          <w:tcPr>
            <w:tcW w:w="547" w:type="dxa"/>
            <w:vMerge w:val="restart"/>
            <w:vAlign w:val="center"/>
          </w:tcPr>
          <w:p w:rsidR="00F81D08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2237" w:type="dxa"/>
            <w:vMerge w:val="restart"/>
            <w:vAlign w:val="center"/>
          </w:tcPr>
          <w:p w:rsidR="00F81D08" w:rsidRPr="00BC755A" w:rsidRDefault="00F81D08" w:rsidP="002345D4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Намаржаа </w:t>
            </w:r>
          </w:p>
        </w:tc>
        <w:tc>
          <w:tcPr>
            <w:tcW w:w="3418" w:type="dxa"/>
          </w:tcPr>
          <w:p w:rsidR="00F81D08" w:rsidRPr="00BC755A" w:rsidRDefault="00F81D08" w:rsidP="002345D4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Хар ус</w:t>
            </w:r>
          </w:p>
          <w:p w:rsidR="00F81D08" w:rsidRPr="00BC755A" w:rsidRDefault="00F81D08" w:rsidP="00F81D0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Булан</w:t>
            </w:r>
          </w:p>
        </w:tc>
        <w:tc>
          <w:tcPr>
            <w:tcW w:w="1529" w:type="dxa"/>
            <w:vAlign w:val="center"/>
          </w:tcPr>
          <w:p w:rsidR="00F81D08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08.25</w:t>
            </w:r>
          </w:p>
        </w:tc>
        <w:tc>
          <w:tcPr>
            <w:tcW w:w="1614" w:type="dxa"/>
            <w:vAlign w:val="center"/>
          </w:tcPr>
          <w:p w:rsidR="00F81D08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10.01</w:t>
            </w:r>
          </w:p>
        </w:tc>
      </w:tr>
      <w:tr w:rsidR="00F81D08" w:rsidRPr="00BC755A" w:rsidTr="00F81D08">
        <w:tc>
          <w:tcPr>
            <w:tcW w:w="547" w:type="dxa"/>
            <w:vMerge/>
            <w:vAlign w:val="center"/>
          </w:tcPr>
          <w:p w:rsidR="00F81D08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2237" w:type="dxa"/>
            <w:vMerge/>
            <w:vAlign w:val="center"/>
          </w:tcPr>
          <w:p w:rsidR="00F81D08" w:rsidRPr="00BC755A" w:rsidRDefault="00F81D08" w:rsidP="002345D4">
            <w:pPr>
              <w:rPr>
                <w:rFonts w:ascii="Arial" w:hAnsi="Arial" w:cs="Arial"/>
                <w:lang w:val="mn-MN"/>
              </w:rPr>
            </w:pPr>
          </w:p>
        </w:tc>
        <w:tc>
          <w:tcPr>
            <w:tcW w:w="3418" w:type="dxa"/>
          </w:tcPr>
          <w:p w:rsidR="00F81D08" w:rsidRPr="00BC755A" w:rsidRDefault="00F81D08" w:rsidP="00F81D08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Үхэр үхээчээс улаан зуух хүртэл</w:t>
            </w:r>
          </w:p>
        </w:tc>
        <w:tc>
          <w:tcPr>
            <w:tcW w:w="1529" w:type="dxa"/>
            <w:vAlign w:val="center"/>
          </w:tcPr>
          <w:p w:rsidR="00F81D08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10.01</w:t>
            </w:r>
          </w:p>
        </w:tc>
        <w:tc>
          <w:tcPr>
            <w:tcW w:w="1614" w:type="dxa"/>
            <w:vAlign w:val="center"/>
          </w:tcPr>
          <w:p w:rsidR="00F81D08" w:rsidRPr="00BC755A" w:rsidRDefault="00F81D08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11.15</w:t>
            </w:r>
          </w:p>
        </w:tc>
      </w:tr>
      <w:tr w:rsidR="003F58D7" w:rsidRPr="00BC755A" w:rsidTr="00F81D08">
        <w:tc>
          <w:tcPr>
            <w:tcW w:w="547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2237" w:type="dxa"/>
            <w:vAlign w:val="center"/>
          </w:tcPr>
          <w:p w:rsidR="003F58D7" w:rsidRPr="00BC755A" w:rsidRDefault="003F58D7" w:rsidP="002345D4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Өвөлжөө</w:t>
            </w:r>
          </w:p>
        </w:tc>
        <w:tc>
          <w:tcPr>
            <w:tcW w:w="3418" w:type="dxa"/>
          </w:tcPr>
          <w:p w:rsidR="003F58D7" w:rsidRPr="00BC755A" w:rsidRDefault="002345D4" w:rsidP="002345D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Цагаан гол</w:t>
            </w:r>
            <w:r w:rsidR="00F81D08" w:rsidRPr="00BC755A">
              <w:rPr>
                <w:rFonts w:ascii="Arial" w:hAnsi="Arial" w:cs="Arial"/>
                <w:lang w:val="mn-MN"/>
              </w:rPr>
              <w:t>оос Үхэр үхээч хүртэл</w:t>
            </w:r>
          </w:p>
          <w:p w:rsidR="002345D4" w:rsidRPr="00BC755A" w:rsidRDefault="002345D4" w:rsidP="00F81D0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Зүүнбэл</w:t>
            </w:r>
            <w:r w:rsidR="00F81D08" w:rsidRPr="00BC755A">
              <w:rPr>
                <w:rFonts w:ascii="Arial" w:hAnsi="Arial" w:cs="Arial"/>
                <w:lang w:val="mn-MN"/>
              </w:rPr>
              <w:t>ээс Утбулаг хүртэл</w:t>
            </w:r>
          </w:p>
          <w:p w:rsidR="002B5592" w:rsidRPr="00BC755A" w:rsidRDefault="00F81D08" w:rsidP="00F81D08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Булан, Хар ус</w:t>
            </w:r>
          </w:p>
        </w:tc>
        <w:tc>
          <w:tcPr>
            <w:tcW w:w="1529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1</w:t>
            </w:r>
            <w:r w:rsidR="002B5592" w:rsidRPr="00BC755A">
              <w:rPr>
                <w:rFonts w:ascii="Arial" w:hAnsi="Arial" w:cs="Arial"/>
                <w:lang w:val="mn-MN"/>
              </w:rPr>
              <w:t>1</w:t>
            </w:r>
            <w:r w:rsidRPr="00BC755A">
              <w:rPr>
                <w:rFonts w:ascii="Arial" w:hAnsi="Arial" w:cs="Arial"/>
                <w:lang w:val="mn-MN"/>
              </w:rPr>
              <w:t>.15</w:t>
            </w:r>
          </w:p>
        </w:tc>
        <w:tc>
          <w:tcPr>
            <w:tcW w:w="1614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02.15</w:t>
            </w:r>
          </w:p>
        </w:tc>
      </w:tr>
      <w:tr w:rsidR="003F58D7" w:rsidRPr="00BC755A" w:rsidTr="00F81D08">
        <w:tc>
          <w:tcPr>
            <w:tcW w:w="547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2237" w:type="dxa"/>
            <w:vAlign w:val="center"/>
          </w:tcPr>
          <w:p w:rsidR="003F58D7" w:rsidRPr="00BC755A" w:rsidRDefault="003F58D7" w:rsidP="002345D4">
            <w:pPr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Хаваржаа </w:t>
            </w:r>
          </w:p>
        </w:tc>
        <w:tc>
          <w:tcPr>
            <w:tcW w:w="3418" w:type="dxa"/>
          </w:tcPr>
          <w:p w:rsidR="003F58D7" w:rsidRPr="00BC755A" w:rsidRDefault="002345D4" w:rsidP="003F58D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Зуунмод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Бэлэн булаг</w:t>
            </w:r>
          </w:p>
          <w:p w:rsidR="00F81D08" w:rsidRPr="00BC755A" w:rsidRDefault="00F81D08" w:rsidP="003F58D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Улаан хотгор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Баруун хөвөө</w:t>
            </w:r>
          </w:p>
          <w:p w:rsidR="00F81D08" w:rsidRPr="00BC755A" w:rsidRDefault="00F81D08" w:rsidP="003F58D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Баруун, Зүүн дардаа</w:t>
            </w:r>
          </w:p>
          <w:p w:rsidR="002345D4" w:rsidRPr="00BC755A" w:rsidRDefault="002345D4" w:rsidP="003F58D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 xml:space="preserve">Бөөрөг </w:t>
            </w:r>
          </w:p>
          <w:p w:rsidR="002345D4" w:rsidRPr="00BC755A" w:rsidRDefault="002345D4" w:rsidP="002B5592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Тахилгат</w:t>
            </w:r>
          </w:p>
        </w:tc>
        <w:tc>
          <w:tcPr>
            <w:tcW w:w="1529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02.15</w:t>
            </w:r>
          </w:p>
        </w:tc>
        <w:tc>
          <w:tcPr>
            <w:tcW w:w="1614" w:type="dxa"/>
            <w:vAlign w:val="center"/>
          </w:tcPr>
          <w:p w:rsidR="003F58D7" w:rsidRPr="00BC755A" w:rsidRDefault="003F58D7" w:rsidP="002345D4">
            <w:pPr>
              <w:jc w:val="center"/>
              <w:rPr>
                <w:rFonts w:ascii="Arial" w:hAnsi="Arial" w:cs="Arial"/>
                <w:lang w:val="mn-MN"/>
              </w:rPr>
            </w:pPr>
            <w:r w:rsidRPr="00BC755A">
              <w:rPr>
                <w:rFonts w:ascii="Arial" w:hAnsi="Arial" w:cs="Arial"/>
                <w:lang w:val="mn-MN"/>
              </w:rPr>
              <w:t>06.15</w:t>
            </w:r>
          </w:p>
        </w:tc>
      </w:tr>
    </w:tbl>
    <w:p w:rsidR="00CF4A59" w:rsidRPr="00BC755A" w:rsidRDefault="00CF4A59" w:rsidP="007E5A00">
      <w:pPr>
        <w:spacing w:after="160" w:line="259" w:lineRule="auto"/>
        <w:jc w:val="both"/>
        <w:rPr>
          <w:rFonts w:ascii="Arial" w:hAnsi="Arial" w:cs="Arial"/>
          <w:lang w:val="mn-MN"/>
        </w:rPr>
      </w:pPr>
    </w:p>
    <w:p w:rsidR="00CF4A59" w:rsidRPr="0081390E" w:rsidRDefault="00CF4A59" w:rsidP="008139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mn-MN"/>
        </w:rPr>
      </w:pPr>
      <w:r w:rsidRPr="00BC755A">
        <w:rPr>
          <w:rFonts w:ascii="Arial" w:eastAsia="Times New Roman" w:hAnsi="Arial" w:cs="Arial"/>
        </w:rPr>
        <w:br/>
      </w:r>
      <w:r w:rsidRPr="00BC755A">
        <w:rPr>
          <w:rFonts w:ascii="Arial" w:eastAsia="Times New Roman" w:hAnsi="Arial" w:cs="Arial"/>
          <w:b/>
          <w:bCs/>
        </w:rPr>
        <w:t xml:space="preserve">   </w:t>
      </w:r>
      <w:r w:rsidR="007E11A1" w:rsidRPr="00BC755A">
        <w:rPr>
          <w:rFonts w:ascii="Arial" w:eastAsia="Times New Roman" w:hAnsi="Arial" w:cs="Arial"/>
          <w:b/>
          <w:bCs/>
          <w:lang w:val="mn-MN"/>
        </w:rPr>
        <w:t>Тав</w:t>
      </w:r>
      <w:r w:rsidRPr="00BC755A">
        <w:rPr>
          <w:rFonts w:ascii="Arial" w:eastAsia="Times New Roman" w:hAnsi="Arial" w:cs="Arial"/>
          <w:b/>
          <w:bCs/>
        </w:rPr>
        <w:t xml:space="preserve">. </w:t>
      </w:r>
      <w:r w:rsidRPr="00BC755A">
        <w:rPr>
          <w:rFonts w:ascii="Arial" w:eastAsia="Times New Roman" w:hAnsi="Arial" w:cs="Arial"/>
          <w:b/>
          <w:lang w:val="mn-MN"/>
        </w:rPr>
        <w:t>Сумын Иргэдийн Төлөөлөгчдийн Хурлын эрх, үүрэг</w:t>
      </w:r>
    </w:p>
    <w:p w:rsidR="00CF4A59" w:rsidRPr="00BC755A" w:rsidRDefault="00CF4A59" w:rsidP="0081390E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Сумын бэлчээр ашиглаж ирсэн уламжлал, бэлчээрийг зохистой ашиглах хамгаалах, нөхөн сэргээх шаардлагыг үндэслэн бэлчээрийн талбайг өвөлжөө, хаваржаа, зуслан, </w:t>
      </w:r>
      <w:r w:rsidRPr="00BC755A">
        <w:rPr>
          <w:rFonts w:ascii="Arial" w:eastAsia="Times New Roman" w:hAnsi="Arial" w:cs="Arial"/>
          <w:lang w:val="mn-MN"/>
        </w:rPr>
        <w:lastRenderedPageBreak/>
        <w:t>отрын нөөц нутаг гэсэн хуваарийн дагуу тухайн жилийн газар зохион байгуулалтын төлөвлөгөөнд тусган батлах</w:t>
      </w:r>
    </w:p>
    <w:p w:rsidR="00CF4A59" w:rsidRPr="0081390E" w:rsidRDefault="00CF4A59" w:rsidP="0081390E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Сумын газар зохион байгуулалтын төлөвлөгөөнд бэлчээр ашиглалт </w:t>
      </w:r>
      <w:r w:rsidRPr="0081390E">
        <w:rPr>
          <w:rFonts w:ascii="Arial" w:eastAsia="Times New Roman" w:hAnsi="Arial" w:cs="Arial"/>
          <w:lang w:val="mn-MN"/>
        </w:rPr>
        <w:t>хамгаалалтын чиглэлээр тусгагдсан ажлуудын хэрэгжил</w:t>
      </w:r>
      <w:r w:rsidR="0081390E" w:rsidRPr="0081390E">
        <w:rPr>
          <w:rFonts w:ascii="Arial" w:eastAsia="Times New Roman" w:hAnsi="Arial" w:cs="Arial"/>
          <w:lang w:val="mn-MN"/>
        </w:rPr>
        <w:t xml:space="preserve">тэнд хяналт тавих, шаардлагатай </w:t>
      </w:r>
      <w:r w:rsidRPr="0081390E">
        <w:rPr>
          <w:rFonts w:ascii="Arial" w:eastAsia="Times New Roman" w:hAnsi="Arial" w:cs="Arial"/>
          <w:lang w:val="mn-MN"/>
        </w:rPr>
        <w:t>тохиолдолд холбогдох арга хэмжээг шуурхай авч хэрэгжүүлэх</w:t>
      </w:r>
    </w:p>
    <w:p w:rsidR="00CF4A59" w:rsidRPr="0081390E" w:rsidRDefault="00CF4A59" w:rsidP="0081390E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Байгаль, орчин нийгэм эдийн засгийн нөхцөл байдлыг харгалзан нутаг </w:t>
      </w:r>
      <w:r w:rsidRPr="0081390E">
        <w:rPr>
          <w:rFonts w:ascii="Arial" w:eastAsia="Times New Roman" w:hAnsi="Arial" w:cs="Arial"/>
          <w:lang w:val="mn-MN"/>
        </w:rPr>
        <w:t>дэвсгэртээ бэлчээрийн болон суурин мал маллагааны бүс нутгийг тогтоох</w:t>
      </w:r>
    </w:p>
    <w:p w:rsidR="00CF4A59" w:rsidRPr="00BC755A" w:rsidRDefault="00CF4A59" w:rsidP="0081390E">
      <w:pPr>
        <w:pStyle w:val="ListParagraph"/>
        <w:numPr>
          <w:ilvl w:val="0"/>
          <w:numId w:val="4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Хадлангийн талбайг малчдад эзэмшүүлэх байршил хэмжээг батлах</w:t>
      </w:r>
    </w:p>
    <w:p w:rsidR="00CF4A59" w:rsidRPr="00BC755A" w:rsidRDefault="00CF4A59" w:rsidP="0081390E">
      <w:pPr>
        <w:pStyle w:val="ListParagraph"/>
        <w:spacing w:after="0" w:line="360" w:lineRule="auto"/>
        <w:ind w:left="1440"/>
        <w:jc w:val="both"/>
        <w:rPr>
          <w:rFonts w:ascii="Arial" w:eastAsia="Times New Roman" w:hAnsi="Arial" w:cs="Arial"/>
          <w:lang w:val="mn-MN"/>
        </w:rPr>
      </w:pPr>
    </w:p>
    <w:p w:rsidR="00CF4A59" w:rsidRPr="0081390E" w:rsidRDefault="007E11A1" w:rsidP="0081390E">
      <w:pPr>
        <w:pStyle w:val="ListParagraph"/>
        <w:spacing w:after="0" w:line="360" w:lineRule="auto"/>
        <w:ind w:left="0"/>
        <w:jc w:val="center"/>
        <w:rPr>
          <w:rFonts w:ascii="Arial" w:eastAsia="Times New Roman" w:hAnsi="Arial" w:cs="Arial"/>
          <w:b/>
          <w:lang w:val="mn-MN"/>
        </w:rPr>
      </w:pPr>
      <w:r w:rsidRPr="00BC755A">
        <w:rPr>
          <w:rFonts w:ascii="Arial" w:eastAsia="Times New Roman" w:hAnsi="Arial" w:cs="Arial"/>
          <w:b/>
          <w:lang w:val="mn-MN"/>
        </w:rPr>
        <w:t>Зургаа</w:t>
      </w:r>
      <w:r w:rsidR="00CF4A59" w:rsidRPr="00BC755A">
        <w:rPr>
          <w:rFonts w:ascii="Arial" w:eastAsia="Times New Roman" w:hAnsi="Arial" w:cs="Arial"/>
          <w:b/>
          <w:lang w:val="mn-MN"/>
        </w:rPr>
        <w:t>. Сумын Засаг даргын эрх, үүрэг</w:t>
      </w:r>
    </w:p>
    <w:p w:rsidR="00CF4A59" w:rsidRPr="00BC755A" w:rsidRDefault="00CF4A59" w:rsidP="0081390E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Бэлчээрийг үр ашигтай зохистой ашиглах, хамгаалах талаар шийдвэр</w:t>
      </w:r>
      <w:r w:rsidR="00211C0A" w:rsidRPr="00BC755A">
        <w:rPr>
          <w:rFonts w:ascii="Arial" w:eastAsia="Times New Roman" w:hAnsi="Arial" w:cs="Arial"/>
          <w:lang w:val="mn-MN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 xml:space="preserve">гаргах, нийтлэг шаардлага тавьж хэрэгжилтийг хангуулах. Үүнд: </w:t>
      </w:r>
    </w:p>
    <w:p w:rsidR="00CF4A59" w:rsidRPr="00BC755A" w:rsidRDefault="00CF4A59" w:rsidP="0081390E">
      <w:pPr>
        <w:pStyle w:val="ListParagraph"/>
        <w:numPr>
          <w:ilvl w:val="0"/>
          <w:numId w:val="8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Өвөлжөө хаваржааны бэлчээрийг малаас чөлөөлөх мал оруулах хугацааг жил бүр багийн иргэдийн нийтийн хурлын шийдвэрийг үндэслэн тогтоох, хэрэгжүүлэх</w:t>
      </w:r>
    </w:p>
    <w:p w:rsidR="00CF4A59" w:rsidRPr="00BC755A" w:rsidRDefault="00CF4A59" w:rsidP="0081390E">
      <w:pPr>
        <w:pStyle w:val="ListParagraph"/>
        <w:numPr>
          <w:ilvl w:val="0"/>
          <w:numId w:val="8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Сумын отрын бүс нутаг, хадлан, ногоо, ойжуулсан талбайг хамгаалах талаар захирамж гарган мөрдөн ажиллах</w:t>
      </w:r>
    </w:p>
    <w:p w:rsidR="00CF4A59" w:rsidRPr="00BC755A" w:rsidRDefault="00CF4A59" w:rsidP="0081390E">
      <w:pPr>
        <w:pStyle w:val="ListParagraph"/>
        <w:numPr>
          <w:ilvl w:val="0"/>
          <w:numId w:val="8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Бэлчээрийн хортон мэрэгчидтэй тэмцэх ажлыг зохион байгуулах</w:t>
      </w:r>
    </w:p>
    <w:p w:rsidR="00CF4A59" w:rsidRPr="00BC755A" w:rsidRDefault="00CF4A59" w:rsidP="0081390E">
      <w:pPr>
        <w:pStyle w:val="ListParagraph"/>
        <w:numPr>
          <w:ilvl w:val="0"/>
          <w:numId w:val="8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Уст цэгийн ашиглалт хамгаалалтыг сайжруулах арга хэмжээг багийн  засаг дарга нартай хамтран хэрэгжүүлэх, эзэмшүүлэх ажлыг зохион байгуулах</w:t>
      </w:r>
    </w:p>
    <w:p w:rsidR="00CF4A59" w:rsidRPr="0081390E" w:rsidRDefault="00CF4A59" w:rsidP="0081390E">
      <w:pPr>
        <w:pStyle w:val="ListParagraph"/>
        <w:numPr>
          <w:ilvl w:val="0"/>
          <w:numId w:val="8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Сумын ИТХ-ын шийдвэрийг үндэслэн иргэн, аж ахуйн нэгж байгууллага, нөхөрлөл, хоршоонд хадлангийн талбайг хуваарилах, эзэмшүүлэх ажлыг зохион байгуулах</w:t>
      </w:r>
    </w:p>
    <w:p w:rsidR="00CF4A59" w:rsidRPr="0081390E" w:rsidRDefault="00CF4A59" w:rsidP="0081390E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Сумын газар зохион байгуулалтын тухайн жилийн төлөвлөгөөнд бэлчээрийн</w:t>
      </w:r>
      <w:r w:rsidR="0081390E">
        <w:rPr>
          <w:rFonts w:ascii="Arial" w:eastAsia="Times New Roman" w:hAnsi="Arial" w:cs="Arial"/>
          <w:lang w:val="mn-MN"/>
        </w:rPr>
        <w:t xml:space="preserve"> </w:t>
      </w:r>
      <w:r w:rsidRPr="0081390E">
        <w:rPr>
          <w:rFonts w:ascii="Arial" w:eastAsia="Times New Roman" w:hAnsi="Arial" w:cs="Arial"/>
          <w:lang w:val="mn-MN"/>
        </w:rPr>
        <w:t>менежментийн асуудлыг тусгах талаар малчид, малчдын бүлгээс санал авч нэгтгэн боловсруулж батлуулах, хэрэгжүүлэх ажлыг зохион байгуулах</w:t>
      </w:r>
    </w:p>
    <w:p w:rsidR="00CF4A59" w:rsidRPr="00BC755A" w:rsidRDefault="00CF4A59" w:rsidP="0081390E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Сумын газар нутгийн одоогийн мөрдөж буй хилийн цэсийг аймгийн газрын албатай хамтран тодотгох</w:t>
      </w:r>
    </w:p>
    <w:p w:rsidR="00CF4A59" w:rsidRPr="00BC755A" w:rsidRDefault="00CF4A59" w:rsidP="0081390E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Байгалийн гамшиг гэнэтийн бусад аюулын үед</w:t>
      </w:r>
    </w:p>
    <w:p w:rsidR="00CF4A59" w:rsidRPr="00BC755A" w:rsidRDefault="00CF4A59" w:rsidP="0081390E">
      <w:pPr>
        <w:pStyle w:val="ListParagraph"/>
        <w:numPr>
          <w:ilvl w:val="1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 Өөр аймаг сумын нутагт малчдыг нүүлгэх шаардлага гарвал тухайн аймаг, сумын</w:t>
      </w:r>
      <w:r w:rsidR="00BC755A">
        <w:rPr>
          <w:rFonts w:ascii="Arial" w:eastAsia="Times New Roman" w:hAnsi="Arial" w:cs="Arial"/>
          <w:lang w:val="mn-MN"/>
        </w:rPr>
        <w:t xml:space="preserve"> З</w:t>
      </w:r>
      <w:r w:rsidRPr="00BC755A">
        <w:rPr>
          <w:rFonts w:ascii="Arial" w:eastAsia="Times New Roman" w:hAnsi="Arial" w:cs="Arial"/>
          <w:lang w:val="mn-MN"/>
        </w:rPr>
        <w:t>асаг даргатай гэрээ байгуулах асуудлыг шийдвэрлэх</w:t>
      </w:r>
    </w:p>
    <w:p w:rsidR="00CF4A59" w:rsidRPr="00BC755A" w:rsidRDefault="00CF4A59" w:rsidP="0081390E">
      <w:pPr>
        <w:pStyle w:val="ListParagraph"/>
        <w:numPr>
          <w:ilvl w:val="1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Хилийн зурвас болон дундын бүс, тусгай хамгаалалттай газар </w:t>
      </w:r>
      <w:r w:rsidR="00211C0A" w:rsidRPr="00BC755A">
        <w:rPr>
          <w:rFonts w:ascii="Arial" w:eastAsia="Times New Roman" w:hAnsi="Arial" w:cs="Arial"/>
          <w:lang w:val="mn-MN"/>
        </w:rPr>
        <w:t xml:space="preserve">нутгийн бэлчээр </w:t>
      </w:r>
      <w:r w:rsidRPr="00BC755A">
        <w:rPr>
          <w:rFonts w:ascii="Arial" w:eastAsia="Times New Roman" w:hAnsi="Arial" w:cs="Arial"/>
          <w:lang w:val="mn-MN"/>
        </w:rPr>
        <w:t>ашиглах тохиолдолд холбогдох байгууллагад уламжилж шийдвэрлүүлэх,</w:t>
      </w:r>
    </w:p>
    <w:p w:rsidR="00CF4A59" w:rsidRPr="00BC755A" w:rsidRDefault="00CF4A59" w:rsidP="0081390E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Жил бүр бэлчээрийн төлөв байдал үнэлгээ хийх ажлыг зохион байгуулж үр дүнг малчдад мэдээллэх</w:t>
      </w:r>
    </w:p>
    <w:p w:rsidR="00CF4A59" w:rsidRPr="00BC755A" w:rsidRDefault="00CF4A59" w:rsidP="0081390E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Х</w:t>
      </w:r>
      <w:proofErr w:type="spellStart"/>
      <w:r w:rsidRPr="00BC755A">
        <w:rPr>
          <w:rFonts w:ascii="Arial" w:eastAsia="Times New Roman" w:hAnsi="Arial" w:cs="Arial"/>
        </w:rPr>
        <w:t>үн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малын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гоц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халдварт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өвчин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гарсан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 тохиолдолд </w:t>
      </w:r>
      <w:proofErr w:type="spellStart"/>
      <w:r w:rsidRPr="00BC755A">
        <w:rPr>
          <w:rFonts w:ascii="Arial" w:eastAsia="Times New Roman" w:hAnsi="Arial" w:cs="Arial"/>
        </w:rPr>
        <w:t>хорио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цээр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ийн дэглэм </w:t>
      </w:r>
      <w:proofErr w:type="spellStart"/>
      <w:r w:rsidRPr="00BC755A">
        <w:rPr>
          <w:rFonts w:ascii="Arial" w:eastAsia="Times New Roman" w:hAnsi="Arial" w:cs="Arial"/>
        </w:rPr>
        <w:t>тогтоо</w:t>
      </w:r>
      <w:proofErr w:type="spellEnd"/>
      <w:r w:rsidRPr="00BC755A">
        <w:rPr>
          <w:rFonts w:ascii="Arial" w:eastAsia="Times New Roman" w:hAnsi="Arial" w:cs="Arial"/>
          <w:lang w:val="mn-MN"/>
        </w:rPr>
        <w:t>ж, шаадлагатай арга хэмжээ авах</w:t>
      </w:r>
      <w:r w:rsidRPr="00BC755A">
        <w:rPr>
          <w:rFonts w:ascii="Arial" w:eastAsia="Times New Roman" w:hAnsi="Arial" w:cs="Arial"/>
        </w:rPr>
        <w:t>.</w:t>
      </w:r>
    </w:p>
    <w:p w:rsidR="00CF4A59" w:rsidRPr="00BC755A" w:rsidRDefault="00CF4A59" w:rsidP="0081390E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Сумын бэлчээрийн газарт ашигт малтмалын хайгуулын болон ашиглалтын тусгай зөвшөөрөл олгох, ашигт малтмалын ашиглалт олборлолт явуулахад БИНХ-аар хэлэлцүүлж, саналыг авах</w:t>
      </w:r>
    </w:p>
    <w:p w:rsidR="00CF4A59" w:rsidRPr="00BC755A" w:rsidRDefault="00CF4A59" w:rsidP="0081390E">
      <w:pPr>
        <w:pStyle w:val="ListParagraph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Холбогдох хууль тогтоомжийг сурталчлах</w:t>
      </w:r>
    </w:p>
    <w:p w:rsidR="00CF4A59" w:rsidRPr="00BC755A" w:rsidRDefault="00CF4A59" w:rsidP="0081390E">
      <w:pPr>
        <w:spacing w:after="0" w:line="360" w:lineRule="auto"/>
        <w:jc w:val="both"/>
        <w:rPr>
          <w:rFonts w:ascii="Arial" w:eastAsia="Times New Roman" w:hAnsi="Arial" w:cs="Arial"/>
          <w:b/>
          <w:lang w:val="mn-MN"/>
        </w:rPr>
      </w:pPr>
    </w:p>
    <w:p w:rsidR="00CF4A59" w:rsidRPr="0081390E" w:rsidRDefault="007E11A1" w:rsidP="0081390E">
      <w:pPr>
        <w:spacing w:after="0" w:line="360" w:lineRule="auto"/>
        <w:jc w:val="center"/>
        <w:rPr>
          <w:rFonts w:ascii="Arial" w:eastAsia="Times New Roman" w:hAnsi="Arial" w:cs="Arial"/>
          <w:b/>
          <w:lang w:val="mn-MN"/>
        </w:rPr>
      </w:pPr>
      <w:r w:rsidRPr="00BC755A">
        <w:rPr>
          <w:rFonts w:ascii="Arial" w:eastAsia="Times New Roman" w:hAnsi="Arial" w:cs="Arial"/>
          <w:b/>
          <w:lang w:val="mn-MN"/>
        </w:rPr>
        <w:lastRenderedPageBreak/>
        <w:t>Долоо</w:t>
      </w:r>
      <w:r w:rsidR="00CF4A59" w:rsidRPr="00BC755A">
        <w:rPr>
          <w:rFonts w:ascii="Arial" w:eastAsia="Times New Roman" w:hAnsi="Arial" w:cs="Arial"/>
          <w:b/>
          <w:lang w:val="mn-MN"/>
        </w:rPr>
        <w:t>. Багийн Иргэдийн Нийтийн Хурлын эрх, үүрэг</w:t>
      </w:r>
    </w:p>
    <w:p w:rsidR="00CF4A59" w:rsidRPr="00BC755A" w:rsidRDefault="00CF4A59" w:rsidP="0081390E">
      <w:pPr>
        <w:pStyle w:val="ListParagraph"/>
        <w:numPr>
          <w:ilvl w:val="1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Тухайн жилийн </w:t>
      </w:r>
      <w:r w:rsidR="0081390E">
        <w:rPr>
          <w:rFonts w:ascii="Arial" w:eastAsia="Times New Roman" w:hAnsi="Arial" w:cs="Arial"/>
          <w:lang w:val="mn-MN"/>
        </w:rPr>
        <w:t>б</w:t>
      </w:r>
      <w:proofErr w:type="spellStart"/>
      <w:r w:rsidRPr="00BC755A">
        <w:rPr>
          <w:rFonts w:ascii="Arial" w:eastAsia="Times New Roman" w:hAnsi="Arial" w:cs="Arial"/>
        </w:rPr>
        <w:t>агийн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 xml:space="preserve">бэлчээр </w:t>
      </w:r>
      <w:proofErr w:type="spellStart"/>
      <w:r w:rsidRPr="00BC755A">
        <w:rPr>
          <w:rFonts w:ascii="Arial" w:eastAsia="Times New Roman" w:hAnsi="Arial" w:cs="Arial"/>
        </w:rPr>
        <w:t>нутгийг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ашиглах</w:t>
      </w:r>
      <w:proofErr w:type="spellEnd"/>
      <w:r w:rsidRPr="00BC755A">
        <w:rPr>
          <w:rFonts w:ascii="Arial" w:eastAsia="Times New Roman" w:hAnsi="Arial" w:cs="Arial"/>
          <w:lang w:val="mn-MN"/>
        </w:rPr>
        <w:t>, хамгаалах</w:t>
      </w:r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талаар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</w:p>
    <w:p w:rsidR="00CF4A59" w:rsidRPr="00BC755A" w:rsidRDefault="00CF4A59" w:rsidP="0081390E">
      <w:pPr>
        <w:pStyle w:val="ListParagraph"/>
        <w:numPr>
          <w:ilvl w:val="1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Багийн бэлчээр ашиглах төлөвлөгөө, бэлчээрийн улиралын хуваарийг  хэлэлцэн батлах, хэрэгжилтэнд хяналт тавих,</w:t>
      </w:r>
    </w:p>
    <w:p w:rsidR="00CF4A59" w:rsidRPr="00BC755A" w:rsidRDefault="00CF4A59" w:rsidP="0081390E">
      <w:pPr>
        <w:pStyle w:val="ListParagraph"/>
        <w:numPr>
          <w:ilvl w:val="1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Дээрхи тогтоол шийдвэрийн </w:t>
      </w:r>
      <w:proofErr w:type="spellStart"/>
      <w:r w:rsidRPr="00BC755A">
        <w:rPr>
          <w:rFonts w:ascii="Arial" w:eastAsia="Times New Roman" w:hAnsi="Arial" w:cs="Arial"/>
        </w:rPr>
        <w:t>нэг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хувийг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Засаг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даргын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Тамгын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газарт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ирүүлэх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бөгөөд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энэ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шийдвэр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нь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тухайн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жилд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мөрдөх</w:t>
      </w:r>
      <w:proofErr w:type="spellEnd"/>
      <w:r w:rsidRPr="00BC755A">
        <w:rPr>
          <w:rFonts w:ascii="Arial" w:eastAsia="Times New Roman" w:hAnsi="Arial" w:cs="Arial"/>
        </w:rPr>
        <w:t xml:space="preserve">   </w:t>
      </w:r>
      <w:proofErr w:type="spellStart"/>
      <w:r w:rsidRPr="00BC755A">
        <w:rPr>
          <w:rFonts w:ascii="Arial" w:eastAsia="Times New Roman" w:hAnsi="Arial" w:cs="Arial"/>
        </w:rPr>
        <w:t>бэлчээр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ашиглах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журмын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хавсралт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болно</w:t>
      </w:r>
      <w:proofErr w:type="spellEnd"/>
      <w:r w:rsidRPr="00BC755A">
        <w:rPr>
          <w:rFonts w:ascii="Arial" w:eastAsia="Times New Roman" w:hAnsi="Arial" w:cs="Arial"/>
          <w:lang w:val="mn-MN"/>
        </w:rPr>
        <w:t>.</w:t>
      </w:r>
    </w:p>
    <w:p w:rsidR="00CF4A59" w:rsidRPr="0081390E" w:rsidRDefault="00BD1E29" w:rsidP="0081390E">
      <w:pPr>
        <w:pStyle w:val="ListParagraph"/>
        <w:numPr>
          <w:ilvl w:val="1"/>
          <w:numId w:val="7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>Шинээр өвөлжөө,</w:t>
      </w:r>
      <w:r w:rsidR="00CF4A59" w:rsidRPr="00BC755A">
        <w:rPr>
          <w:rFonts w:ascii="Arial" w:eastAsia="Times New Roman" w:hAnsi="Arial" w:cs="Arial"/>
          <w:lang w:val="mn-MN"/>
        </w:rPr>
        <w:t xml:space="preserve"> хаваржаа, хадлангийн талбай эзэмших малчдын хүсэлтийг </w:t>
      </w:r>
      <w:r>
        <w:rPr>
          <w:rFonts w:ascii="Arial" w:eastAsia="Times New Roman" w:hAnsi="Arial" w:cs="Arial"/>
          <w:lang w:val="mn-MN"/>
        </w:rPr>
        <w:t>хэлэлцэн шийдвэрийг сумын З</w:t>
      </w:r>
      <w:r w:rsidR="00CF4A59" w:rsidRPr="0081390E">
        <w:rPr>
          <w:rFonts w:ascii="Arial" w:eastAsia="Times New Roman" w:hAnsi="Arial" w:cs="Arial"/>
          <w:lang w:val="mn-MN"/>
        </w:rPr>
        <w:t>асаг даргад хүргүүлэх</w:t>
      </w:r>
    </w:p>
    <w:p w:rsidR="00CF4A59" w:rsidRPr="00BC755A" w:rsidRDefault="00CF4A59" w:rsidP="0081390E">
      <w:pPr>
        <w:pStyle w:val="ListParagraph"/>
        <w:numPr>
          <w:ilvl w:val="1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Бэлчээр ашиглах асуудлаар гарсан маргааныг хэлэлцэж зохицуулах.</w:t>
      </w:r>
    </w:p>
    <w:p w:rsidR="00CF4A59" w:rsidRPr="00BC755A" w:rsidRDefault="00CF4A59" w:rsidP="0081390E">
      <w:pPr>
        <w:spacing w:after="0" w:line="360" w:lineRule="auto"/>
        <w:jc w:val="both"/>
        <w:rPr>
          <w:rFonts w:ascii="Arial" w:eastAsia="Times New Roman" w:hAnsi="Arial" w:cs="Arial"/>
          <w:b/>
          <w:lang w:val="mn-MN"/>
        </w:rPr>
      </w:pPr>
    </w:p>
    <w:p w:rsidR="00CF4A59" w:rsidRPr="0081390E" w:rsidRDefault="007E11A1" w:rsidP="0081390E">
      <w:pPr>
        <w:spacing w:after="0" w:line="360" w:lineRule="auto"/>
        <w:jc w:val="center"/>
        <w:rPr>
          <w:rFonts w:ascii="Arial" w:eastAsia="Times New Roman" w:hAnsi="Arial" w:cs="Arial"/>
          <w:b/>
          <w:lang w:val="mn-MN"/>
        </w:rPr>
      </w:pPr>
      <w:r w:rsidRPr="00BC755A">
        <w:rPr>
          <w:rFonts w:ascii="Arial" w:eastAsia="Times New Roman" w:hAnsi="Arial" w:cs="Arial"/>
          <w:b/>
          <w:lang w:val="mn-MN"/>
        </w:rPr>
        <w:t>Найм</w:t>
      </w:r>
      <w:r w:rsidR="00CF4A59" w:rsidRPr="00BC755A">
        <w:rPr>
          <w:rFonts w:ascii="Arial" w:eastAsia="Times New Roman" w:hAnsi="Arial" w:cs="Arial"/>
          <w:b/>
          <w:lang w:val="mn-MN"/>
        </w:rPr>
        <w:t>. Багийн Засаг даргын эрх, үүрэг</w:t>
      </w:r>
    </w:p>
    <w:p w:rsidR="00CF4A59" w:rsidRPr="00BC755A" w:rsidRDefault="00CF4A59" w:rsidP="0081390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Бэлчээр ашиглах, хамгаалах талаар гарсан Сумын ИТХ, Засаг дарга, БИНХ-ын шийдвэрийг малчдад сурталчлах, хэрэгжилтийг хангуулах </w:t>
      </w:r>
    </w:p>
    <w:p w:rsidR="00CF4A59" w:rsidRPr="00BC755A" w:rsidRDefault="00BD1E29" w:rsidP="0081390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>Жил бүр б</w:t>
      </w:r>
      <w:r w:rsidR="00CF4A59" w:rsidRPr="00BC755A">
        <w:rPr>
          <w:rFonts w:ascii="Arial" w:eastAsia="Times New Roman" w:hAnsi="Arial" w:cs="Arial"/>
          <w:lang w:val="mn-MN"/>
        </w:rPr>
        <w:t xml:space="preserve">агийн бэлчээр ашиглах төлөвлөгөө, бэлчээрийн улиралын  хуваарийн талаар </w:t>
      </w:r>
      <w:r w:rsidR="00BC755A">
        <w:rPr>
          <w:rFonts w:ascii="Arial" w:eastAsia="Times New Roman" w:hAnsi="Arial" w:cs="Arial"/>
          <w:lang w:val="mn-MN"/>
        </w:rPr>
        <w:t>м</w:t>
      </w:r>
      <w:r w:rsidR="00CF4A59" w:rsidRPr="00BC755A">
        <w:rPr>
          <w:rFonts w:ascii="Arial" w:eastAsia="Times New Roman" w:hAnsi="Arial" w:cs="Arial"/>
          <w:lang w:val="mn-MN"/>
        </w:rPr>
        <w:t>алчдын санал хүсэлтийг хүлээн авч БИНХ-аар хэлэлцүүлж батлуулан, хэрэгжилтийг зохион байгуулах, үр дүнг тайлагнах</w:t>
      </w:r>
    </w:p>
    <w:p w:rsidR="00CF4A59" w:rsidRPr="00BC755A" w:rsidRDefault="00CF4A59" w:rsidP="0081390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Нутаг дэвсгэртээ байгалл орчныг хамгаалах ажлыг зохион байгуулж, орчны</w:t>
      </w:r>
      <w:r w:rsidR="00211C0A" w:rsidRPr="00BC755A">
        <w:rPr>
          <w:rFonts w:ascii="Arial" w:eastAsia="Times New Roman" w:hAnsi="Arial" w:cs="Arial"/>
          <w:lang w:val="mn-MN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>бохирдол, хог хаягдлыг цэвэрлэх ажилд иргэдийг татан оролцуулах</w:t>
      </w:r>
    </w:p>
    <w:p w:rsidR="00CF4A59" w:rsidRPr="00BC755A" w:rsidRDefault="00CF4A59" w:rsidP="0081390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Бэлчээрт хийгдсэн хөрөнгө оруулалтын ажлыг хүлээн авч хариуцан </w:t>
      </w:r>
      <w:r w:rsidR="00211C0A" w:rsidRPr="00BC755A">
        <w:rPr>
          <w:rFonts w:ascii="Arial" w:eastAsia="Times New Roman" w:hAnsi="Arial" w:cs="Arial"/>
          <w:lang w:val="mn-MN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>хамгаалах</w:t>
      </w:r>
    </w:p>
    <w:p w:rsidR="00CF4A59" w:rsidRPr="00BC755A" w:rsidRDefault="00CF4A59" w:rsidP="0081390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Жил бүр бэлчээрийг хамгаалах, сайжруулах, нөхөн сэргээх талаар хийх ажлын саналыг иргэдээс авч эрэмбэлэн БИНХ-аар хэлэлцүүлэн батлагдсан саналыг ОНХС-ийн ажлын хэсэгт хүлээлгэн өгөх</w:t>
      </w:r>
    </w:p>
    <w:p w:rsidR="00CF4A59" w:rsidRPr="00BC755A" w:rsidRDefault="00CF4A59" w:rsidP="0081390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Бэлчээрийн талаар авч хэрэгжүүлсэн арга хэмжээний биелэлтийг</w:t>
      </w:r>
      <w:r w:rsidRPr="00BC755A">
        <w:rPr>
          <w:rFonts w:ascii="Arial" w:eastAsia="Times New Roman" w:hAnsi="Arial" w:cs="Arial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>жил бүр</w:t>
      </w:r>
      <w:r w:rsidRPr="00BC755A">
        <w:rPr>
          <w:rFonts w:ascii="Arial" w:eastAsia="Times New Roman" w:hAnsi="Arial" w:cs="Arial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 xml:space="preserve">багийн иргэдийн нийтийн хуралаар </w:t>
      </w:r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танилцуулж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цаашид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>авах</w:t>
      </w:r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арга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хэмжээг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тодорхойлох</w:t>
      </w:r>
      <w:proofErr w:type="spellEnd"/>
    </w:p>
    <w:p w:rsidR="00CF4A59" w:rsidRPr="00BC755A" w:rsidRDefault="00CF4A59" w:rsidP="0081390E">
      <w:pPr>
        <w:pStyle w:val="ListParagraph"/>
        <w:numPr>
          <w:ilvl w:val="0"/>
          <w:numId w:val="5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Холбогдох хууль тогтоомжийг сурталчлах</w:t>
      </w:r>
    </w:p>
    <w:p w:rsidR="00CF4A59" w:rsidRPr="00BC755A" w:rsidRDefault="00CF4A59" w:rsidP="0081390E">
      <w:pPr>
        <w:pStyle w:val="ListParagraph"/>
        <w:spacing w:after="0" w:line="360" w:lineRule="auto"/>
        <w:ind w:left="360" w:hanging="360"/>
        <w:jc w:val="both"/>
        <w:rPr>
          <w:rFonts w:ascii="Arial" w:eastAsia="Times New Roman" w:hAnsi="Arial" w:cs="Arial"/>
          <w:lang w:val="mn-MN"/>
        </w:rPr>
      </w:pPr>
    </w:p>
    <w:p w:rsidR="00CF4A59" w:rsidRPr="0081390E" w:rsidRDefault="007E11A1" w:rsidP="0081390E">
      <w:pPr>
        <w:pStyle w:val="ListParagraph"/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lang w:val="mn-MN"/>
        </w:rPr>
      </w:pPr>
      <w:r w:rsidRPr="00BC755A">
        <w:rPr>
          <w:rFonts w:ascii="Arial" w:eastAsia="Times New Roman" w:hAnsi="Arial" w:cs="Arial"/>
          <w:b/>
          <w:lang w:val="mn-MN"/>
        </w:rPr>
        <w:t>Ес</w:t>
      </w:r>
      <w:r w:rsidR="00CF4A59" w:rsidRPr="00BC755A">
        <w:rPr>
          <w:rFonts w:ascii="Arial" w:eastAsia="Times New Roman" w:hAnsi="Arial" w:cs="Arial"/>
          <w:b/>
          <w:lang w:val="mn-MN"/>
        </w:rPr>
        <w:t>. Малчны эрх, үүрэг</w:t>
      </w:r>
    </w:p>
    <w:p w:rsidR="00CF4A59" w:rsidRPr="00BC755A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Бэлчээр ашиглах хамгаалах талаар</w:t>
      </w:r>
      <w:r w:rsidR="00211C0A" w:rsidRPr="00BC755A">
        <w:rPr>
          <w:rFonts w:ascii="Arial" w:eastAsia="Times New Roman" w:hAnsi="Arial" w:cs="Arial"/>
          <w:lang w:val="mn-MN"/>
        </w:rPr>
        <w:t xml:space="preserve"> ИТХ, БИНХ-аас гарсан тогтоол, с</w:t>
      </w:r>
      <w:r w:rsidRPr="00BC755A">
        <w:rPr>
          <w:rFonts w:ascii="Arial" w:eastAsia="Times New Roman" w:hAnsi="Arial" w:cs="Arial"/>
          <w:lang w:val="mn-MN"/>
        </w:rPr>
        <w:t>ум багийн Засаг даргын шийдвэрийг биелүүлнэ.</w:t>
      </w:r>
    </w:p>
    <w:p w:rsidR="00CF4A59" w:rsidRPr="00BC755A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proofErr w:type="spellStart"/>
      <w:r w:rsidRPr="00BC755A">
        <w:rPr>
          <w:rFonts w:ascii="Arial" w:eastAsia="Times New Roman" w:hAnsi="Arial" w:cs="Arial"/>
        </w:rPr>
        <w:t>Багийн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иргэд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нь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багийн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Засаг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даргад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хүсэлт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гарган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улмаар</w:t>
      </w:r>
      <w:proofErr w:type="spellEnd"/>
      <w:r w:rsidRPr="00BC755A">
        <w:rPr>
          <w:rFonts w:ascii="Arial" w:eastAsia="Times New Roman" w:hAnsi="Arial" w:cs="Arial"/>
        </w:rPr>
        <w:t xml:space="preserve"> ИНХ-</w:t>
      </w:r>
      <w:proofErr w:type="spellStart"/>
      <w:r w:rsidRPr="00BC755A">
        <w:rPr>
          <w:rFonts w:ascii="Arial" w:eastAsia="Times New Roman" w:hAnsi="Arial" w:cs="Arial"/>
        </w:rPr>
        <w:t>ын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хуралдаанд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хэлэлцүүлэн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зөвшөөрсөн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бүс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нутагт</w:t>
      </w:r>
      <w:proofErr w:type="spellEnd"/>
      <w:r w:rsidRPr="00BC755A">
        <w:rPr>
          <w:rFonts w:ascii="Arial" w:eastAsia="Times New Roman" w:hAnsi="Arial" w:cs="Arial"/>
        </w:rPr>
        <w:t xml:space="preserve"> </w:t>
      </w:r>
    </w:p>
    <w:p w:rsidR="00CF4A59" w:rsidRPr="00BC755A" w:rsidRDefault="00CF4A59" w:rsidP="0081390E">
      <w:pPr>
        <w:pStyle w:val="ListParagraph"/>
        <w:numPr>
          <w:ilvl w:val="1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proofErr w:type="spellStart"/>
      <w:r w:rsidRPr="00BC755A">
        <w:rPr>
          <w:rFonts w:ascii="Arial" w:eastAsia="Times New Roman" w:hAnsi="Arial" w:cs="Arial"/>
        </w:rPr>
        <w:t>Өвөлжөө</w:t>
      </w:r>
      <w:proofErr w:type="spellEnd"/>
      <w:r w:rsidRPr="00BC755A">
        <w:rPr>
          <w:rFonts w:ascii="Arial" w:eastAsia="Times New Roman" w:hAnsi="Arial" w:cs="Arial"/>
        </w:rPr>
        <w:t xml:space="preserve">, </w:t>
      </w:r>
      <w:proofErr w:type="spellStart"/>
      <w:r w:rsidRPr="00BC755A">
        <w:rPr>
          <w:rFonts w:ascii="Arial" w:eastAsia="Times New Roman" w:hAnsi="Arial" w:cs="Arial"/>
        </w:rPr>
        <w:t>хаваржааны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хашаа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барьж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бэлчээр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нут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аг </w:t>
      </w:r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эзэмшинэ</w:t>
      </w:r>
      <w:proofErr w:type="spellEnd"/>
    </w:p>
    <w:p w:rsidR="00CF4A59" w:rsidRPr="00BC755A" w:rsidRDefault="00CF4A59" w:rsidP="0081390E">
      <w:pPr>
        <w:pStyle w:val="ListParagraph"/>
        <w:numPr>
          <w:ilvl w:val="1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Хадлангийн талбайг</w:t>
      </w:r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эзэмшинэ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. </w:t>
      </w:r>
    </w:p>
    <w:p w:rsidR="00CF4A59" w:rsidRPr="0081390E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 xml:space="preserve">Малчдын бүлэг нь багийн ИНХ, Сумын ИТХ-аар хэлэлцүүлэн батлагдсан </w:t>
      </w:r>
      <w:r w:rsidR="00211C0A" w:rsidRPr="00BC755A">
        <w:rPr>
          <w:rFonts w:ascii="Arial" w:eastAsia="Times New Roman" w:hAnsi="Arial" w:cs="Arial"/>
          <w:lang w:val="mn-MN"/>
        </w:rPr>
        <w:t>ө</w:t>
      </w:r>
      <w:r w:rsidRPr="00BC755A">
        <w:rPr>
          <w:rFonts w:ascii="Arial" w:eastAsia="Times New Roman" w:hAnsi="Arial" w:cs="Arial"/>
          <w:lang w:val="mn-MN"/>
        </w:rPr>
        <w:t xml:space="preserve">вөлжөө, </w:t>
      </w:r>
      <w:r w:rsidRPr="0081390E">
        <w:rPr>
          <w:rFonts w:ascii="Arial" w:eastAsia="Times New Roman" w:hAnsi="Arial" w:cs="Arial"/>
          <w:lang w:val="mn-MN"/>
        </w:rPr>
        <w:t>хаваржааны бэлчээр нутгаа гэрээгээр ашиглаж болно.</w:t>
      </w:r>
    </w:p>
    <w:p w:rsidR="00CF4A59" w:rsidRPr="00BC755A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Бэлчээрийн хортон мэрэгчидтэй тэмцэх арга технологийг эзэмших, бэлчээрээ хортон мэрэгчдээс хамгаалах</w:t>
      </w:r>
    </w:p>
    <w:p w:rsidR="00CF4A59" w:rsidRPr="00BC755A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Бэлчээрт байгаа худаг уст цэгийг зөв зохистой ашиглах, хамгаалах</w:t>
      </w:r>
    </w:p>
    <w:p w:rsidR="00CF4A59" w:rsidRPr="00BC755A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lastRenderedPageBreak/>
        <w:t>Нутаглаж байгаа</w:t>
      </w:r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газрынхаа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байгалийн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баялаг</w:t>
      </w:r>
      <w:proofErr w:type="spellEnd"/>
      <w:r w:rsidRPr="00BC755A">
        <w:rPr>
          <w:rFonts w:ascii="Arial" w:eastAsia="Times New Roman" w:hAnsi="Arial" w:cs="Arial"/>
        </w:rPr>
        <w:t xml:space="preserve">, </w:t>
      </w:r>
      <w:proofErr w:type="spellStart"/>
      <w:r w:rsidRPr="00BC755A">
        <w:rPr>
          <w:rFonts w:ascii="Arial" w:eastAsia="Times New Roman" w:hAnsi="Arial" w:cs="Arial"/>
        </w:rPr>
        <w:t>ан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амьтаныг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зөвшөөрөлгүйгээр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зүй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бусаар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агнах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гүй байх, </w:t>
      </w:r>
      <w:proofErr w:type="spellStart"/>
      <w:r w:rsidRPr="00BC755A">
        <w:rPr>
          <w:rFonts w:ascii="Arial" w:eastAsia="Times New Roman" w:hAnsi="Arial" w:cs="Arial"/>
        </w:rPr>
        <w:t>гол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ус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бохирдуулахгүй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байх</w:t>
      </w:r>
      <w:proofErr w:type="spellEnd"/>
      <w:r w:rsidR="0081390E">
        <w:rPr>
          <w:rFonts w:ascii="Arial" w:eastAsia="Times New Roman" w:hAnsi="Arial" w:cs="Arial"/>
          <w:lang w:val="mn-MN"/>
        </w:rPr>
        <w:t>, нөхөн сэргээх</w:t>
      </w:r>
      <w:r w:rsidR="0081390E">
        <w:rPr>
          <w:rFonts w:ascii="Arial" w:eastAsia="Times New Roman" w:hAnsi="Arial" w:cs="Arial"/>
        </w:rPr>
        <w:t xml:space="preserve"> </w:t>
      </w:r>
      <w:proofErr w:type="spellStart"/>
      <w:r w:rsidR="0081390E">
        <w:rPr>
          <w:rFonts w:ascii="Arial" w:eastAsia="Times New Roman" w:hAnsi="Arial" w:cs="Arial"/>
        </w:rPr>
        <w:t>бүхий</w:t>
      </w:r>
      <w:proofErr w:type="spellEnd"/>
      <w:r w:rsidR="0081390E">
        <w:rPr>
          <w:rFonts w:ascii="Arial" w:eastAsia="Times New Roman" w:hAnsi="Arial" w:cs="Arial"/>
        </w:rPr>
        <w:t xml:space="preserve"> л </w:t>
      </w:r>
      <w:proofErr w:type="spellStart"/>
      <w:r w:rsidR="0081390E">
        <w:rPr>
          <w:rFonts w:ascii="Arial" w:eastAsia="Times New Roman" w:hAnsi="Arial" w:cs="Arial"/>
        </w:rPr>
        <w:t>үйл</w:t>
      </w:r>
      <w:proofErr w:type="spellEnd"/>
      <w:r w:rsidR="0081390E">
        <w:rPr>
          <w:rFonts w:ascii="Arial" w:eastAsia="Times New Roman" w:hAnsi="Arial" w:cs="Arial"/>
        </w:rPr>
        <w:t xml:space="preserve"> </w:t>
      </w:r>
      <w:proofErr w:type="spellStart"/>
      <w:r w:rsidR="0081390E">
        <w:rPr>
          <w:rFonts w:ascii="Arial" w:eastAsia="Times New Roman" w:hAnsi="Arial" w:cs="Arial"/>
        </w:rPr>
        <w:t>ажиллагааг</w:t>
      </w:r>
      <w:proofErr w:type="spellEnd"/>
      <w:r w:rsidRPr="00BC755A">
        <w:rPr>
          <w:rFonts w:ascii="Arial" w:eastAsia="Times New Roman" w:hAnsi="Arial" w:cs="Arial"/>
          <w:lang w:val="mn-MN"/>
        </w:rPr>
        <w:t xml:space="preserve">  байгаль хамгаалах нөхөрлөл, малчид өөрсдийн </w:t>
      </w:r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санаачлагаар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хийх</w:t>
      </w:r>
      <w:proofErr w:type="spellEnd"/>
    </w:p>
    <w:p w:rsidR="00CF4A59" w:rsidRPr="00BC755A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proofErr w:type="spellStart"/>
      <w:r w:rsidRPr="00BC755A">
        <w:rPr>
          <w:rFonts w:ascii="Arial" w:eastAsia="Times New Roman" w:hAnsi="Arial" w:cs="Arial"/>
        </w:rPr>
        <w:t>Мал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эмнэлгийн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урьдчилан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сэргийлэх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арга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хэмжээнд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малаа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бүрэн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>хамруулах</w:t>
      </w:r>
    </w:p>
    <w:p w:rsidR="00CF4A59" w:rsidRPr="00BC755A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Буурь бууц болон орчны хог хаягдлыг цэвэрлэх, зайлуулах, устгах</w:t>
      </w:r>
    </w:p>
    <w:p w:rsidR="00CF4A59" w:rsidRPr="00BC755A" w:rsidRDefault="00BC755A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>
        <w:rPr>
          <w:rFonts w:ascii="Arial" w:eastAsia="Times New Roman" w:hAnsi="Arial" w:cs="Arial"/>
          <w:lang w:val="mn-MN"/>
        </w:rPr>
        <w:t>Малын тоо толгойг бэлчээрийн даацад тохируулах</w:t>
      </w:r>
      <w:r w:rsidR="00CF4A59" w:rsidRPr="00BC755A">
        <w:rPr>
          <w:rFonts w:ascii="Arial" w:eastAsia="Times New Roman" w:hAnsi="Arial" w:cs="Arial"/>
          <w:lang w:val="mn-MN"/>
        </w:rPr>
        <w:t xml:space="preserve"> сүргийн бүтцийн зохистой харьцааг бүрдүүлэх, малын чанар ашиг шимийг сайжруулах, мал аж ахуйгаа үр ашигтай эрхлэх</w:t>
      </w:r>
    </w:p>
    <w:p w:rsidR="00E36475" w:rsidRPr="00BC755A" w:rsidRDefault="00CF4A5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eastAsia="Times New Roman" w:hAnsi="Arial" w:cs="Arial"/>
          <w:lang w:val="mn-MN"/>
        </w:rPr>
        <w:t>Бусад малчдын бэлчээр ашиглах эрх, ашиг сонирхлыг зөрчихгүй байх</w:t>
      </w:r>
    </w:p>
    <w:p w:rsidR="00E36475" w:rsidRPr="00BC755A" w:rsidRDefault="00E36475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 w:rsidRPr="00BC755A">
        <w:rPr>
          <w:rFonts w:ascii="Arial" w:hAnsi="Arial" w:cs="Arial"/>
          <w:lang w:val="mn-MN"/>
        </w:rPr>
        <w:t xml:space="preserve">Сумын нутаг дэвсгэрт </w:t>
      </w:r>
      <w:r w:rsidR="00815D53" w:rsidRPr="00BC755A">
        <w:rPr>
          <w:rFonts w:ascii="Arial" w:hAnsi="Arial" w:cs="Arial"/>
          <w:lang w:val="mn-MN"/>
        </w:rPr>
        <w:t>БАХ-үүд</w:t>
      </w:r>
      <w:r w:rsidR="00BC755A">
        <w:rPr>
          <w:rFonts w:ascii="Arial" w:hAnsi="Arial" w:cs="Arial"/>
          <w:lang w:val="mn-MN"/>
        </w:rPr>
        <w:t xml:space="preserve"> бэлчээр ашиглалтын г</w:t>
      </w:r>
      <w:r w:rsidRPr="00BC755A">
        <w:rPr>
          <w:rFonts w:ascii="Arial" w:hAnsi="Arial" w:cs="Arial"/>
          <w:lang w:val="mn-MN"/>
        </w:rPr>
        <w:t xml:space="preserve">эрээ байгуулсантай холбогдуулан гэрээний хариуцлага, үүргийн хэсгийг биелүүлэх, гэрээний хэрэгжилтийг талууд хангах зорилгоор </w:t>
      </w:r>
      <w:r w:rsidRPr="00BC755A">
        <w:rPr>
          <w:rFonts w:ascii="Arial" w:hAnsi="Arial" w:cs="Arial"/>
          <w:color w:val="000000" w:themeColor="text1"/>
          <w:lang w:val="mn-MN"/>
        </w:rPr>
        <w:t xml:space="preserve">гадны малтай өрхүүдийг оруулахыг хориглоно. </w:t>
      </w:r>
    </w:p>
    <w:p w:rsidR="00E36475" w:rsidRPr="00BC755A" w:rsidRDefault="00BD1E29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r>
        <w:rPr>
          <w:rFonts w:ascii="Arial" w:hAnsi="Arial" w:cs="Arial"/>
          <w:lang w:val="mn-MN"/>
        </w:rPr>
        <w:t>Сумын нутаг дэвсгэрт БАХ-үүд</w:t>
      </w:r>
      <w:r w:rsidR="00E36475" w:rsidRPr="00BC755A">
        <w:rPr>
          <w:rFonts w:ascii="Arial" w:hAnsi="Arial" w:cs="Arial"/>
          <w:lang w:val="mn-MN"/>
        </w:rPr>
        <w:t xml:space="preserve"> </w:t>
      </w:r>
      <w:r w:rsidR="00BC755A">
        <w:rPr>
          <w:rFonts w:ascii="Arial" w:hAnsi="Arial" w:cs="Arial"/>
          <w:lang w:val="mn-MN"/>
        </w:rPr>
        <w:t>бэлчээр ашиглалтын г</w:t>
      </w:r>
      <w:r w:rsidR="00BC755A" w:rsidRPr="00BC755A">
        <w:rPr>
          <w:rFonts w:ascii="Arial" w:hAnsi="Arial" w:cs="Arial"/>
          <w:lang w:val="mn-MN"/>
        </w:rPr>
        <w:t>эрээ</w:t>
      </w:r>
      <w:r w:rsidR="00E36475" w:rsidRPr="00BC755A">
        <w:rPr>
          <w:rFonts w:ascii="Arial" w:hAnsi="Arial" w:cs="Arial"/>
          <w:lang w:val="mn-MN"/>
        </w:rPr>
        <w:t xml:space="preserve"> байгуулсантай холбогдуулан гэрээний хариуцлага, үүргийн хэсгийг биелүүлэх, гэрээний хэрэгжилтийг талууд хангах зорилгоор малчид</w:t>
      </w:r>
      <w:r w:rsidR="00E36475" w:rsidRPr="00BC755A">
        <w:rPr>
          <w:rFonts w:ascii="Arial" w:hAnsi="Arial" w:cs="Arial"/>
          <w:color w:val="000000" w:themeColor="text1"/>
          <w:lang w:val="mn-MN"/>
        </w:rPr>
        <w:t xml:space="preserve"> гадны тавиул мал авч хариулах, эзэмшиж байгаа хашаа хороогоо бусдад ашиглуулахыг хориглоно.</w:t>
      </w:r>
    </w:p>
    <w:p w:rsidR="00C041F8" w:rsidRPr="00BC755A" w:rsidRDefault="00E36475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BC755A">
        <w:rPr>
          <w:rFonts w:ascii="Arial" w:hAnsi="Arial" w:cs="Arial"/>
          <w:lang w:val="mn-MN"/>
        </w:rPr>
        <w:t xml:space="preserve">Бусдын өвөлжөө, хаваржааны газар тухайн улиралд нь эзэмшигчийн зөвшөөрөлтэйгээр бууж болох ба </w:t>
      </w:r>
      <w:r w:rsidRPr="00BC755A">
        <w:rPr>
          <w:rFonts w:ascii="Arial" w:hAnsi="Arial" w:cs="Arial"/>
          <w:color w:val="000000" w:themeColor="text1"/>
          <w:lang w:val="mn-MN"/>
        </w:rPr>
        <w:t>өвөлжөө, хаваржааны бүс нутгийг байнгын хамгаалалтанд байлгана.</w:t>
      </w:r>
    </w:p>
    <w:p w:rsidR="00CF4A59" w:rsidRPr="0081390E" w:rsidRDefault="00C041F8" w:rsidP="0081390E">
      <w:pPr>
        <w:pStyle w:val="ListParagraph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color w:val="000000" w:themeColor="text1"/>
          <w:lang w:val="mn-MN"/>
        </w:rPr>
      </w:pPr>
      <w:r w:rsidRPr="00BC755A">
        <w:rPr>
          <w:rFonts w:ascii="Arial" w:hAnsi="Arial" w:cs="Arial"/>
          <w:lang w:val="mn-MN"/>
        </w:rPr>
        <w:t>Хадлангийн талбайг хамгаалах зорилгоор хадлан хадаагүй байхад боло</w:t>
      </w:r>
      <w:r w:rsidR="00BC755A">
        <w:rPr>
          <w:rFonts w:ascii="Arial" w:hAnsi="Arial" w:cs="Arial"/>
          <w:lang w:val="mn-MN"/>
        </w:rPr>
        <w:t>н бусад үед мал  эзэмшигчийн зөв</w:t>
      </w:r>
      <w:r w:rsidRPr="00BC755A">
        <w:rPr>
          <w:rFonts w:ascii="Arial" w:hAnsi="Arial" w:cs="Arial"/>
          <w:lang w:val="mn-MN"/>
        </w:rPr>
        <w:t>шөөрөлгүй мал оруулахыг хориглоно.</w:t>
      </w:r>
    </w:p>
    <w:p w:rsidR="007E11A1" w:rsidRPr="00BC755A" w:rsidRDefault="007E11A1" w:rsidP="0081390E">
      <w:pPr>
        <w:spacing w:after="0" w:line="360" w:lineRule="auto"/>
        <w:ind w:left="360" w:hanging="360"/>
        <w:jc w:val="center"/>
        <w:rPr>
          <w:rFonts w:ascii="Arial" w:eastAsia="Times New Roman" w:hAnsi="Arial" w:cs="Arial"/>
          <w:b/>
          <w:bCs/>
          <w:lang w:val="mn-MN"/>
        </w:rPr>
      </w:pPr>
      <w:r w:rsidRPr="00BC755A">
        <w:rPr>
          <w:rFonts w:ascii="Arial" w:eastAsia="Times New Roman" w:hAnsi="Arial" w:cs="Arial"/>
          <w:b/>
          <w:lang w:val="mn-MN"/>
        </w:rPr>
        <w:t>Арав</w:t>
      </w:r>
      <w:r w:rsidR="00CF4A59" w:rsidRPr="00BC755A">
        <w:rPr>
          <w:rFonts w:ascii="Arial" w:eastAsia="Times New Roman" w:hAnsi="Arial" w:cs="Arial"/>
          <w:b/>
          <w:lang w:val="mn-MN"/>
        </w:rPr>
        <w:t>.</w:t>
      </w:r>
      <w:r w:rsidR="00CF4A59" w:rsidRPr="00BC755A">
        <w:rPr>
          <w:rFonts w:ascii="Arial" w:eastAsia="Times New Roman" w:hAnsi="Arial" w:cs="Arial"/>
          <w:b/>
          <w:bCs/>
        </w:rPr>
        <w:t xml:space="preserve"> </w:t>
      </w:r>
      <w:r w:rsidRPr="00BC755A">
        <w:rPr>
          <w:rFonts w:ascii="Arial" w:eastAsia="Times New Roman" w:hAnsi="Arial" w:cs="Arial"/>
          <w:b/>
          <w:bCs/>
          <w:lang w:val="mn-MN"/>
        </w:rPr>
        <w:t xml:space="preserve"> Санхүүжилт хөрөнгө оруулалт</w:t>
      </w:r>
    </w:p>
    <w:p w:rsidR="007E11A1" w:rsidRPr="00BC755A" w:rsidRDefault="007E11A1" w:rsidP="0081390E">
      <w:pPr>
        <w:pStyle w:val="ListParagraph"/>
        <w:numPr>
          <w:ilvl w:val="1"/>
          <w:numId w:val="37"/>
        </w:numPr>
        <w:spacing w:after="160" w:line="360" w:lineRule="auto"/>
        <w:ind w:left="360" w:hanging="360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>Орон нутгийн төсөв</w:t>
      </w:r>
    </w:p>
    <w:p w:rsidR="007E11A1" w:rsidRPr="00BC755A" w:rsidRDefault="007E11A1" w:rsidP="0081390E">
      <w:pPr>
        <w:pStyle w:val="ListParagraph"/>
        <w:numPr>
          <w:ilvl w:val="1"/>
          <w:numId w:val="37"/>
        </w:numPr>
        <w:spacing w:after="160" w:line="360" w:lineRule="auto"/>
        <w:ind w:left="360" w:hanging="360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>Бэлчээр хамгаалах сан</w:t>
      </w:r>
    </w:p>
    <w:p w:rsidR="007E11A1" w:rsidRPr="00BC755A" w:rsidRDefault="007E11A1" w:rsidP="0081390E">
      <w:pPr>
        <w:pStyle w:val="ListParagraph"/>
        <w:numPr>
          <w:ilvl w:val="1"/>
          <w:numId w:val="37"/>
        </w:numPr>
        <w:spacing w:after="160" w:line="360" w:lineRule="auto"/>
        <w:ind w:left="360" w:hanging="360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>Төсөл хөтөлбөрүүдийн Хөрөнгө оруулалт</w:t>
      </w:r>
    </w:p>
    <w:p w:rsidR="007E11A1" w:rsidRPr="0081390E" w:rsidRDefault="007E11A1" w:rsidP="0081390E">
      <w:pPr>
        <w:pStyle w:val="ListParagraph"/>
        <w:numPr>
          <w:ilvl w:val="1"/>
          <w:numId w:val="37"/>
        </w:numPr>
        <w:spacing w:after="160" w:line="360" w:lineRule="auto"/>
        <w:ind w:left="360" w:hanging="360"/>
        <w:jc w:val="both"/>
        <w:rPr>
          <w:rFonts w:ascii="Arial" w:hAnsi="Arial" w:cs="Arial"/>
          <w:lang w:val="mn-MN"/>
        </w:rPr>
      </w:pPr>
      <w:r w:rsidRPr="00BC755A">
        <w:rPr>
          <w:rFonts w:ascii="Arial" w:hAnsi="Arial" w:cs="Arial"/>
          <w:lang w:val="mn-MN"/>
        </w:rPr>
        <w:t>Хамтрагч талуудын хандив, тусламж</w:t>
      </w:r>
    </w:p>
    <w:p w:rsidR="00CF4A59" w:rsidRPr="00BC755A" w:rsidRDefault="00CF4A59" w:rsidP="0081390E">
      <w:pPr>
        <w:spacing w:after="0" w:line="360" w:lineRule="auto"/>
        <w:jc w:val="center"/>
        <w:rPr>
          <w:rFonts w:ascii="Arial" w:eastAsia="Times New Roman" w:hAnsi="Arial" w:cs="Arial"/>
          <w:lang w:val="mn-MN"/>
        </w:rPr>
      </w:pPr>
      <w:proofErr w:type="spellStart"/>
      <w:r w:rsidRPr="00BC755A">
        <w:rPr>
          <w:rFonts w:ascii="Arial" w:eastAsia="Times New Roman" w:hAnsi="Arial" w:cs="Arial"/>
          <w:b/>
          <w:bCs/>
        </w:rPr>
        <w:t>Жур</w:t>
      </w:r>
      <w:proofErr w:type="spellEnd"/>
      <w:r w:rsidRPr="00BC755A">
        <w:rPr>
          <w:rFonts w:ascii="Arial" w:eastAsia="Times New Roman" w:hAnsi="Arial" w:cs="Arial"/>
          <w:b/>
          <w:bCs/>
          <w:lang w:val="mn-MN"/>
        </w:rPr>
        <w:t>ам зөрчигчдөд хүлээлгэх хариуцлага</w:t>
      </w:r>
      <w:r w:rsidRPr="00BC755A">
        <w:rPr>
          <w:rFonts w:ascii="Arial" w:eastAsia="Times New Roman" w:hAnsi="Arial" w:cs="Arial"/>
          <w:b/>
          <w:bCs/>
        </w:rPr>
        <w:t>:</w:t>
      </w:r>
    </w:p>
    <w:p w:rsidR="00CF4A59" w:rsidRPr="00BC755A" w:rsidRDefault="00CF4A59" w:rsidP="00BD1E29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eastAsia="Times New Roman" w:hAnsi="Arial" w:cs="Arial"/>
          <w:lang w:val="mn-MN"/>
        </w:rPr>
      </w:pPr>
      <w:proofErr w:type="spellStart"/>
      <w:r w:rsidRPr="00BC755A">
        <w:rPr>
          <w:rFonts w:ascii="Arial" w:eastAsia="Times New Roman" w:hAnsi="Arial" w:cs="Arial"/>
        </w:rPr>
        <w:t>Журам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зөрчсөн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гэм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буруутай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этгээдэд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r w:rsidRPr="00BD1E29">
        <w:rPr>
          <w:rFonts w:ascii="Arial" w:eastAsia="Times New Roman" w:hAnsi="Arial" w:cs="Arial"/>
          <w:bCs/>
          <w:color w:val="000000" w:themeColor="text1"/>
          <w:lang w:val="mn-MN"/>
        </w:rPr>
        <w:t>Зөрчлийн</w:t>
      </w:r>
      <w:r w:rsidRPr="00BD1E29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BD1E29">
        <w:rPr>
          <w:rFonts w:ascii="Arial" w:eastAsia="Times New Roman" w:hAnsi="Arial" w:cs="Arial"/>
          <w:bCs/>
          <w:color w:val="000000" w:themeColor="text1"/>
        </w:rPr>
        <w:t>тухай</w:t>
      </w:r>
      <w:proofErr w:type="spellEnd"/>
      <w:r w:rsidRPr="00BD1E29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Pr="00BD1E29">
        <w:rPr>
          <w:rFonts w:ascii="Arial" w:eastAsia="Times New Roman" w:hAnsi="Arial" w:cs="Arial"/>
          <w:bCs/>
          <w:color w:val="000000" w:themeColor="text1"/>
        </w:rPr>
        <w:t>хуулийн</w:t>
      </w:r>
      <w:proofErr w:type="spellEnd"/>
      <w:r w:rsidRPr="00BD1E29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Pr="00BD1E29">
        <w:rPr>
          <w:rFonts w:ascii="Arial" w:eastAsia="Times New Roman" w:hAnsi="Arial" w:cs="Arial"/>
          <w:bCs/>
          <w:color w:val="000000" w:themeColor="text1"/>
          <w:lang w:val="mn-MN"/>
        </w:rPr>
        <w:t>8.1</w:t>
      </w:r>
      <w:r w:rsidRPr="00BC755A">
        <w:rPr>
          <w:rFonts w:ascii="Arial" w:eastAsia="Times New Roman" w:hAnsi="Arial" w:cs="Arial"/>
          <w:color w:val="000000" w:themeColor="text1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дугаар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зүйлий</w:t>
      </w:r>
      <w:proofErr w:type="spellEnd"/>
      <w:r w:rsidRPr="00BC755A">
        <w:rPr>
          <w:rFonts w:ascii="Arial" w:eastAsia="Times New Roman" w:hAnsi="Arial" w:cs="Arial"/>
          <w:lang w:val="mn-MN"/>
        </w:rPr>
        <w:t>н 6 дахь заалтыг</w:t>
      </w:r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үндэслэн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r w:rsidRPr="00BC755A">
        <w:rPr>
          <w:rFonts w:ascii="Arial" w:eastAsia="Times New Roman" w:hAnsi="Arial" w:cs="Arial"/>
          <w:lang w:val="mn-MN"/>
        </w:rPr>
        <w:t xml:space="preserve">иргэнийг нэг зуун нэгжтэй, хуулийн этгээдийг 1000 нэгжтэй </w:t>
      </w:r>
      <w:proofErr w:type="spellStart"/>
      <w:r w:rsidRPr="00BC755A">
        <w:rPr>
          <w:rFonts w:ascii="Arial" w:eastAsia="Times New Roman" w:hAnsi="Arial" w:cs="Arial"/>
        </w:rPr>
        <w:t>тэнцэх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хэмцээний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төгрөгөөр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торгож</w:t>
      </w:r>
      <w:proofErr w:type="spellEnd"/>
      <w:r w:rsidRPr="00BC755A">
        <w:rPr>
          <w:rFonts w:ascii="Arial" w:eastAsia="Times New Roman" w:hAnsi="Arial" w:cs="Arial"/>
        </w:rPr>
        <w:t xml:space="preserve">, </w:t>
      </w:r>
      <w:proofErr w:type="spellStart"/>
      <w:r w:rsidRPr="00BC755A">
        <w:rPr>
          <w:rFonts w:ascii="Arial" w:eastAsia="Times New Roman" w:hAnsi="Arial" w:cs="Arial"/>
        </w:rPr>
        <w:t>хохирлыг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нөхөн</w:t>
      </w:r>
      <w:proofErr w:type="spellEnd"/>
      <w:r w:rsidRPr="00BC755A">
        <w:rPr>
          <w:rFonts w:ascii="Arial" w:eastAsia="Times New Roman" w:hAnsi="Arial" w:cs="Arial"/>
        </w:rPr>
        <w:t xml:space="preserve"> </w:t>
      </w:r>
      <w:proofErr w:type="spellStart"/>
      <w:r w:rsidRPr="00BC755A">
        <w:rPr>
          <w:rFonts w:ascii="Arial" w:eastAsia="Times New Roman" w:hAnsi="Arial" w:cs="Arial"/>
        </w:rPr>
        <w:t>төлүүлнэ</w:t>
      </w:r>
      <w:proofErr w:type="spellEnd"/>
      <w:r w:rsidRPr="00BC755A">
        <w:rPr>
          <w:rFonts w:ascii="Arial" w:eastAsia="Times New Roman" w:hAnsi="Arial" w:cs="Arial"/>
        </w:rPr>
        <w:t>.</w:t>
      </w:r>
    </w:p>
    <w:p w:rsidR="00CF4A59" w:rsidRPr="00BD1E29" w:rsidRDefault="00CF4A59" w:rsidP="00BD1E29">
      <w:pPr>
        <w:pStyle w:val="NormalWeb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C755A">
        <w:rPr>
          <w:rFonts w:ascii="Arial" w:hAnsi="Arial" w:cs="Arial"/>
          <w:sz w:val="22"/>
          <w:szCs w:val="22"/>
          <w:lang w:val="mn-MN"/>
        </w:rPr>
        <w:t xml:space="preserve">Газрын тухай хуулийн 62 дугаар зүйлийн </w:t>
      </w:r>
      <w:r w:rsidRPr="00BC755A">
        <w:rPr>
          <w:rFonts w:ascii="Arial" w:hAnsi="Arial" w:cs="Arial"/>
          <w:sz w:val="22"/>
          <w:szCs w:val="22"/>
        </w:rPr>
        <w:t>62.1</w:t>
      </w:r>
      <w:r w:rsidRPr="00BC755A">
        <w:rPr>
          <w:rFonts w:ascii="Arial" w:hAnsi="Arial" w:cs="Arial"/>
          <w:sz w:val="22"/>
          <w:szCs w:val="22"/>
          <w:lang w:val="mn-MN"/>
        </w:rPr>
        <w:t xml:space="preserve">-д заасны дагуу </w:t>
      </w:r>
      <w:proofErr w:type="spellStart"/>
      <w:r w:rsidRPr="00BC755A">
        <w:rPr>
          <w:rFonts w:ascii="Arial" w:hAnsi="Arial" w:cs="Arial"/>
          <w:sz w:val="22"/>
          <w:szCs w:val="22"/>
        </w:rPr>
        <w:t>Газарт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хохирол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учруулсан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гэм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буруутай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этгээд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нь</w:t>
      </w:r>
      <w:proofErr w:type="spellEnd"/>
      <w:r w:rsidRPr="00BC755A">
        <w:rPr>
          <w:rFonts w:ascii="Arial" w:hAnsi="Arial" w:cs="Arial"/>
          <w:sz w:val="22"/>
          <w:szCs w:val="22"/>
        </w:rPr>
        <w:t> </w:t>
      </w:r>
      <w:proofErr w:type="spellStart"/>
      <w:r w:rsidRPr="00BC755A">
        <w:rPr>
          <w:rFonts w:ascii="Arial" w:hAnsi="Arial" w:cs="Arial"/>
          <w:sz w:val="22"/>
          <w:szCs w:val="22"/>
        </w:rPr>
        <w:t>Эрүүгийн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хууль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C755A">
        <w:rPr>
          <w:rFonts w:ascii="Arial" w:hAnsi="Arial" w:cs="Arial"/>
          <w:sz w:val="22"/>
          <w:szCs w:val="22"/>
        </w:rPr>
        <w:t>эсхүл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Зөрчлийн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тухай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хуульд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заасан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хариуцлага</w:t>
      </w:r>
      <w:proofErr w:type="spellEnd"/>
      <w:r w:rsidRPr="00BC755A">
        <w:rPr>
          <w:rFonts w:ascii="Arial" w:hAnsi="Arial" w:cs="Arial"/>
          <w:sz w:val="22"/>
          <w:szCs w:val="22"/>
        </w:rPr>
        <w:t> </w:t>
      </w:r>
      <w:proofErr w:type="spellStart"/>
      <w:r w:rsidRPr="00BC755A">
        <w:rPr>
          <w:rFonts w:ascii="Arial" w:hAnsi="Arial" w:cs="Arial"/>
          <w:sz w:val="22"/>
          <w:szCs w:val="22"/>
        </w:rPr>
        <w:t>хүлээсэн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эсэхээс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үл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хамааран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уг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хохирлыг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өөрийн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хүч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хөрөнгөөр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арилгах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арга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хэмжээ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авах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бөгөөд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хэрэв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мэргэжлийн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байгууллагаар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гүйцэтгүүлсэн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бол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үүнтэй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холбогдон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гарсан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зардлыг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бүрэн</w:t>
      </w:r>
      <w:proofErr w:type="spellEnd"/>
      <w:r w:rsidRPr="00BC755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C755A">
        <w:rPr>
          <w:rFonts w:ascii="Arial" w:hAnsi="Arial" w:cs="Arial"/>
          <w:sz w:val="22"/>
          <w:szCs w:val="22"/>
        </w:rPr>
        <w:t>хариуцна</w:t>
      </w:r>
      <w:proofErr w:type="spellEnd"/>
      <w:r w:rsidRPr="00BC755A">
        <w:rPr>
          <w:rFonts w:ascii="Arial" w:hAnsi="Arial" w:cs="Arial"/>
          <w:sz w:val="22"/>
          <w:szCs w:val="22"/>
        </w:rPr>
        <w:t>.</w:t>
      </w:r>
    </w:p>
    <w:p w:rsidR="00BD1E29" w:rsidRDefault="00BD1E29" w:rsidP="00BD1E29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  <w:lang w:val="mn-MN"/>
        </w:rPr>
      </w:pPr>
    </w:p>
    <w:p w:rsidR="00280067" w:rsidRPr="00C94EFC" w:rsidRDefault="00BD1E29" w:rsidP="00C94EFC">
      <w:pPr>
        <w:pStyle w:val="NormalWeb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mn-MN"/>
        </w:rPr>
        <w:t>..........ооОоо.........</w:t>
      </w:r>
      <w:bookmarkStart w:id="0" w:name="_GoBack"/>
      <w:bookmarkEnd w:id="0"/>
    </w:p>
    <w:sectPr w:rsidR="00280067" w:rsidRPr="00C94EFC" w:rsidSect="00CB6E28">
      <w:pgSz w:w="11907" w:h="16840" w:code="9"/>
      <w:pgMar w:top="1134" w:right="85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BD"/>
    <w:multiLevelType w:val="multilevel"/>
    <w:tmpl w:val="517C6B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Arial" w:hAnsi="Arial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Arial" w:hAnsi="Arial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Arial" w:hAnsi="Arial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Arial" w:hAnsi="Arial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ascii="Arial" w:hAnsi="Arial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ascii="Arial" w:hAnsi="Arial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ascii="Arial" w:hAnsi="Arial" w:hint="default"/>
      </w:rPr>
    </w:lvl>
  </w:abstractNum>
  <w:abstractNum w:abstractNumId="1">
    <w:nsid w:val="02AF0F93"/>
    <w:multiLevelType w:val="multilevel"/>
    <w:tmpl w:val="64AEFBD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ind w:left="1494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ascii="Arial" w:hAnsi="Arial" w:hint="default"/>
      </w:rPr>
    </w:lvl>
  </w:abstractNum>
  <w:abstractNum w:abstractNumId="2">
    <w:nsid w:val="07C118ED"/>
    <w:multiLevelType w:val="multilevel"/>
    <w:tmpl w:val="E596450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ascii="Arial" w:hAnsi="Arial" w:hint="default"/>
      </w:rPr>
    </w:lvl>
  </w:abstractNum>
  <w:abstractNum w:abstractNumId="3">
    <w:nsid w:val="0B9470DA"/>
    <w:multiLevelType w:val="hybridMultilevel"/>
    <w:tmpl w:val="9E40A358"/>
    <w:lvl w:ilvl="0" w:tplc="FF7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C42C7"/>
    <w:multiLevelType w:val="hybridMultilevel"/>
    <w:tmpl w:val="72EAE5F8"/>
    <w:lvl w:ilvl="0" w:tplc="9EE07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52884"/>
    <w:multiLevelType w:val="multilevel"/>
    <w:tmpl w:val="10306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D864413"/>
    <w:multiLevelType w:val="hybridMultilevel"/>
    <w:tmpl w:val="CADCF09A"/>
    <w:lvl w:ilvl="0" w:tplc="A2D8D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9B3D20"/>
    <w:multiLevelType w:val="multilevel"/>
    <w:tmpl w:val="8FA89A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210150A1"/>
    <w:multiLevelType w:val="hybridMultilevel"/>
    <w:tmpl w:val="FF1C5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C2F8A"/>
    <w:multiLevelType w:val="multilevel"/>
    <w:tmpl w:val="88E8B8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26443D8B"/>
    <w:multiLevelType w:val="multilevel"/>
    <w:tmpl w:val="8CFAD8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276C275D"/>
    <w:multiLevelType w:val="hybridMultilevel"/>
    <w:tmpl w:val="3110ACE6"/>
    <w:lvl w:ilvl="0" w:tplc="FF7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154BC"/>
    <w:multiLevelType w:val="multilevel"/>
    <w:tmpl w:val="F03604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2E953872"/>
    <w:multiLevelType w:val="hybridMultilevel"/>
    <w:tmpl w:val="894A6012"/>
    <w:lvl w:ilvl="0" w:tplc="1B76E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80AA7"/>
    <w:multiLevelType w:val="hybridMultilevel"/>
    <w:tmpl w:val="2F9031BA"/>
    <w:lvl w:ilvl="0" w:tplc="7D523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F2D85"/>
    <w:multiLevelType w:val="multilevel"/>
    <w:tmpl w:val="8CFAD89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A080FE7"/>
    <w:multiLevelType w:val="multilevel"/>
    <w:tmpl w:val="88861E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FFA0A36"/>
    <w:multiLevelType w:val="hybridMultilevel"/>
    <w:tmpl w:val="D0F28D70"/>
    <w:lvl w:ilvl="0" w:tplc="FF7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22CC4"/>
    <w:multiLevelType w:val="hybridMultilevel"/>
    <w:tmpl w:val="9C54C1C2"/>
    <w:lvl w:ilvl="0" w:tplc="ACAA6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E3427"/>
    <w:multiLevelType w:val="hybridMultilevel"/>
    <w:tmpl w:val="F5BA96A2"/>
    <w:lvl w:ilvl="0" w:tplc="5CEA0FB2">
      <w:start w:val="1"/>
      <w:numFmt w:val="bullet"/>
      <w:lvlText w:val="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6AD862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AA5E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36AA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708E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A21B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2E1C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90FD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8F6C6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3676AD7"/>
    <w:multiLevelType w:val="hybridMultilevel"/>
    <w:tmpl w:val="19DA198E"/>
    <w:lvl w:ilvl="0" w:tplc="FF7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9B76EB"/>
    <w:multiLevelType w:val="multilevel"/>
    <w:tmpl w:val="8CFAD89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57C02630"/>
    <w:multiLevelType w:val="hybridMultilevel"/>
    <w:tmpl w:val="698CBD14"/>
    <w:lvl w:ilvl="0" w:tplc="64CC7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713E1"/>
    <w:multiLevelType w:val="multilevel"/>
    <w:tmpl w:val="8CFAD8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B0174E4"/>
    <w:multiLevelType w:val="hybridMultilevel"/>
    <w:tmpl w:val="FDB83296"/>
    <w:lvl w:ilvl="0" w:tplc="FF7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252197"/>
    <w:multiLevelType w:val="hybridMultilevel"/>
    <w:tmpl w:val="0BBA5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02208"/>
    <w:multiLevelType w:val="hybridMultilevel"/>
    <w:tmpl w:val="D0F28D70"/>
    <w:lvl w:ilvl="0" w:tplc="FF7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C5A94"/>
    <w:multiLevelType w:val="hybridMultilevel"/>
    <w:tmpl w:val="FD14A8DA"/>
    <w:lvl w:ilvl="0" w:tplc="FF7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C53DA"/>
    <w:multiLevelType w:val="hybridMultilevel"/>
    <w:tmpl w:val="B2EC8FBC"/>
    <w:lvl w:ilvl="0" w:tplc="FF7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577659"/>
    <w:multiLevelType w:val="hybridMultilevel"/>
    <w:tmpl w:val="95B49F98"/>
    <w:lvl w:ilvl="0" w:tplc="C5468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D6F0B"/>
    <w:multiLevelType w:val="hybridMultilevel"/>
    <w:tmpl w:val="B7223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55303B"/>
    <w:multiLevelType w:val="hybridMultilevel"/>
    <w:tmpl w:val="EC1E0132"/>
    <w:lvl w:ilvl="0" w:tplc="BF6E81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69720BD9"/>
    <w:multiLevelType w:val="hybridMultilevel"/>
    <w:tmpl w:val="823EE1E2"/>
    <w:lvl w:ilvl="0" w:tplc="445005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21455"/>
    <w:multiLevelType w:val="multilevel"/>
    <w:tmpl w:val="4EFC9CB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>
    <w:nsid w:val="6E8C4F6A"/>
    <w:multiLevelType w:val="hybridMultilevel"/>
    <w:tmpl w:val="EFB466CE"/>
    <w:lvl w:ilvl="0" w:tplc="9E8AC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3C3579"/>
    <w:multiLevelType w:val="multilevel"/>
    <w:tmpl w:val="D19CC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hint="default"/>
      </w:rPr>
    </w:lvl>
  </w:abstractNum>
  <w:abstractNum w:abstractNumId="36">
    <w:nsid w:val="7A921731"/>
    <w:multiLevelType w:val="hybridMultilevel"/>
    <w:tmpl w:val="1B18AA4A"/>
    <w:lvl w:ilvl="0" w:tplc="6B2E3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97692"/>
    <w:multiLevelType w:val="hybridMultilevel"/>
    <w:tmpl w:val="71BCB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D90437"/>
    <w:multiLevelType w:val="multilevel"/>
    <w:tmpl w:val="8CFAD8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0"/>
  </w:num>
  <w:num w:numId="4">
    <w:abstractNumId w:val="6"/>
  </w:num>
  <w:num w:numId="5">
    <w:abstractNumId w:val="30"/>
  </w:num>
  <w:num w:numId="6">
    <w:abstractNumId w:val="1"/>
  </w:num>
  <w:num w:numId="7">
    <w:abstractNumId w:val="2"/>
  </w:num>
  <w:num w:numId="8">
    <w:abstractNumId w:val="34"/>
  </w:num>
  <w:num w:numId="9">
    <w:abstractNumId w:val="19"/>
  </w:num>
  <w:num w:numId="10">
    <w:abstractNumId w:val="9"/>
  </w:num>
  <w:num w:numId="11">
    <w:abstractNumId w:val="7"/>
  </w:num>
  <w:num w:numId="12">
    <w:abstractNumId w:val="16"/>
  </w:num>
  <w:num w:numId="13">
    <w:abstractNumId w:val="23"/>
  </w:num>
  <w:num w:numId="14">
    <w:abstractNumId w:val="5"/>
  </w:num>
  <w:num w:numId="15">
    <w:abstractNumId w:val="38"/>
  </w:num>
  <w:num w:numId="16">
    <w:abstractNumId w:val="10"/>
  </w:num>
  <w:num w:numId="17">
    <w:abstractNumId w:val="15"/>
  </w:num>
  <w:num w:numId="18">
    <w:abstractNumId w:val="21"/>
  </w:num>
  <w:num w:numId="19">
    <w:abstractNumId w:val="13"/>
  </w:num>
  <w:num w:numId="20">
    <w:abstractNumId w:val="18"/>
  </w:num>
  <w:num w:numId="21">
    <w:abstractNumId w:val="29"/>
  </w:num>
  <w:num w:numId="22">
    <w:abstractNumId w:val="22"/>
  </w:num>
  <w:num w:numId="23">
    <w:abstractNumId w:val="36"/>
  </w:num>
  <w:num w:numId="24">
    <w:abstractNumId w:val="14"/>
  </w:num>
  <w:num w:numId="25">
    <w:abstractNumId w:val="17"/>
  </w:num>
  <w:num w:numId="26">
    <w:abstractNumId w:val="26"/>
  </w:num>
  <w:num w:numId="27">
    <w:abstractNumId w:val="24"/>
  </w:num>
  <w:num w:numId="28">
    <w:abstractNumId w:val="28"/>
  </w:num>
  <w:num w:numId="29">
    <w:abstractNumId w:val="20"/>
  </w:num>
  <w:num w:numId="30">
    <w:abstractNumId w:val="32"/>
  </w:num>
  <w:num w:numId="31">
    <w:abstractNumId w:val="27"/>
  </w:num>
  <w:num w:numId="32">
    <w:abstractNumId w:val="3"/>
  </w:num>
  <w:num w:numId="33">
    <w:abstractNumId w:val="11"/>
  </w:num>
  <w:num w:numId="34">
    <w:abstractNumId w:val="25"/>
  </w:num>
  <w:num w:numId="35">
    <w:abstractNumId w:val="8"/>
  </w:num>
  <w:num w:numId="36">
    <w:abstractNumId w:val="12"/>
  </w:num>
  <w:num w:numId="37">
    <w:abstractNumId w:val="33"/>
  </w:num>
  <w:num w:numId="38">
    <w:abstractNumId w:val="31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59"/>
    <w:rsid w:val="00017190"/>
    <w:rsid w:val="00080041"/>
    <w:rsid w:val="00094B3F"/>
    <w:rsid w:val="000A74B4"/>
    <w:rsid w:val="000D1DD4"/>
    <w:rsid w:val="000E7D53"/>
    <w:rsid w:val="00150DA4"/>
    <w:rsid w:val="00186D4B"/>
    <w:rsid w:val="001A0D6F"/>
    <w:rsid w:val="001F4A96"/>
    <w:rsid w:val="001F6A86"/>
    <w:rsid w:val="00211C0A"/>
    <w:rsid w:val="002345D4"/>
    <w:rsid w:val="00280067"/>
    <w:rsid w:val="00281552"/>
    <w:rsid w:val="002B5592"/>
    <w:rsid w:val="002D0A04"/>
    <w:rsid w:val="003E068D"/>
    <w:rsid w:val="003E3729"/>
    <w:rsid w:val="003F58D7"/>
    <w:rsid w:val="0046624A"/>
    <w:rsid w:val="004C156A"/>
    <w:rsid w:val="00583A09"/>
    <w:rsid w:val="006B31B6"/>
    <w:rsid w:val="006C451B"/>
    <w:rsid w:val="006E30B5"/>
    <w:rsid w:val="00720701"/>
    <w:rsid w:val="00724148"/>
    <w:rsid w:val="0073218D"/>
    <w:rsid w:val="00765970"/>
    <w:rsid w:val="007B3D17"/>
    <w:rsid w:val="007E11A1"/>
    <w:rsid w:val="007E5A00"/>
    <w:rsid w:val="0081390E"/>
    <w:rsid w:val="00815D53"/>
    <w:rsid w:val="00817ED7"/>
    <w:rsid w:val="008574F4"/>
    <w:rsid w:val="008C3B92"/>
    <w:rsid w:val="009E71A9"/>
    <w:rsid w:val="009F1256"/>
    <w:rsid w:val="00A06A32"/>
    <w:rsid w:val="00AE6F32"/>
    <w:rsid w:val="00B63C5B"/>
    <w:rsid w:val="00B974D5"/>
    <w:rsid w:val="00BC755A"/>
    <w:rsid w:val="00BD1E29"/>
    <w:rsid w:val="00BE5D9A"/>
    <w:rsid w:val="00C014C7"/>
    <w:rsid w:val="00C041F8"/>
    <w:rsid w:val="00C94EFC"/>
    <w:rsid w:val="00CB2451"/>
    <w:rsid w:val="00CF4A59"/>
    <w:rsid w:val="00D16D4B"/>
    <w:rsid w:val="00DA1248"/>
    <w:rsid w:val="00DC3A7F"/>
    <w:rsid w:val="00E36475"/>
    <w:rsid w:val="00E57EC1"/>
    <w:rsid w:val="00F444EB"/>
    <w:rsid w:val="00F72E03"/>
    <w:rsid w:val="00F8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A59"/>
    <w:pPr>
      <w:ind w:left="720"/>
      <w:contextualSpacing/>
    </w:pPr>
  </w:style>
  <w:style w:type="paragraph" w:customStyle="1" w:styleId="BodyText3Bold40">
    <w:name w:val="Body Text 3 + Bold 40%"/>
    <w:basedOn w:val="Normal"/>
    <w:rsid w:val="00CF4A59"/>
    <w:pPr>
      <w:spacing w:after="60" w:line="240" w:lineRule="auto"/>
      <w:ind w:left="360"/>
    </w:pPr>
    <w:rPr>
      <w:rFonts w:ascii="Arial" w:eastAsia="Times New Roman" w:hAnsi="Arial" w:cs="Times New Roman"/>
      <w:b/>
      <w:color w:val="999999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F4A59"/>
    <w:pPr>
      <w:ind w:left="720"/>
      <w:contextualSpacing/>
    </w:pPr>
  </w:style>
  <w:style w:type="paragraph" w:customStyle="1" w:styleId="BodyText3Bold40">
    <w:name w:val="Body Text 3 + Bold 40%"/>
    <w:basedOn w:val="Normal"/>
    <w:rsid w:val="00CF4A59"/>
    <w:pPr>
      <w:spacing w:after="60" w:line="240" w:lineRule="auto"/>
      <w:ind w:left="360"/>
    </w:pPr>
    <w:rPr>
      <w:rFonts w:ascii="Arial" w:eastAsia="Times New Roman" w:hAnsi="Arial" w:cs="Times New Roman"/>
      <w:b/>
      <w:color w:val="999999"/>
      <w:sz w:val="20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A9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110</cp:revision>
  <cp:lastPrinted>2018-06-21T10:19:00Z</cp:lastPrinted>
  <dcterms:created xsi:type="dcterms:W3CDTF">2018-06-21T10:03:00Z</dcterms:created>
  <dcterms:modified xsi:type="dcterms:W3CDTF">2018-07-02T10:46:00Z</dcterms:modified>
</cp:coreProperties>
</file>